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D" w:rsidRDefault="003E314D" w:rsidP="003E314D">
      <w:pPr>
        <w:pStyle w:val="20"/>
        <w:shd w:val="clear" w:color="auto" w:fill="auto"/>
        <w:spacing w:after="0"/>
        <w:ind w:right="-44"/>
        <w:jc w:val="center"/>
        <w:rPr>
          <w:b/>
          <w:sz w:val="20"/>
          <w:szCs w:val="20"/>
        </w:rPr>
      </w:pPr>
    </w:p>
    <w:p w:rsidR="003E314D" w:rsidRPr="00D857E3" w:rsidRDefault="003E314D" w:rsidP="003E314D">
      <w:pPr>
        <w:pStyle w:val="20"/>
        <w:shd w:val="clear" w:color="auto" w:fill="auto"/>
        <w:spacing w:after="0"/>
        <w:ind w:right="-44"/>
        <w:jc w:val="center"/>
        <w:rPr>
          <w:b/>
          <w:sz w:val="20"/>
          <w:szCs w:val="20"/>
        </w:rPr>
      </w:pPr>
      <w:r w:rsidRPr="00D857E3">
        <w:rPr>
          <w:b/>
          <w:sz w:val="20"/>
          <w:szCs w:val="20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1392"/>
        <w:gridCol w:w="1965"/>
        <w:gridCol w:w="2002"/>
      </w:tblGrid>
      <w:tr w:rsidR="003E314D" w:rsidTr="00C90A4A">
        <w:trPr>
          <w:trHeight w:val="56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E518FE">
              <w:rPr>
                <w:b/>
                <w:sz w:val="18"/>
                <w:szCs w:val="18"/>
              </w:rPr>
              <w:t>Вид работ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ind w:right="10"/>
              <w:rPr>
                <w:b/>
                <w:sz w:val="18"/>
                <w:szCs w:val="18"/>
              </w:rPr>
            </w:pPr>
            <w:r w:rsidRPr="00E518FE">
              <w:rPr>
                <w:b/>
                <w:sz w:val="18"/>
                <w:szCs w:val="18"/>
              </w:rPr>
              <w:t>Единица изм</w:t>
            </w:r>
            <w:r w:rsidRPr="00E518FE">
              <w:rPr>
                <w:b/>
                <w:sz w:val="18"/>
                <w:szCs w:val="18"/>
              </w:rPr>
              <w:t>е</w:t>
            </w:r>
            <w:r w:rsidRPr="00E518FE">
              <w:rPr>
                <w:b/>
                <w:sz w:val="18"/>
                <w:szCs w:val="18"/>
              </w:rPr>
              <w:t>рения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2" w:right="68"/>
              <w:rPr>
                <w:b/>
                <w:sz w:val="18"/>
                <w:szCs w:val="18"/>
              </w:rPr>
            </w:pPr>
            <w:r w:rsidRPr="00E518FE">
              <w:rPr>
                <w:b/>
                <w:sz w:val="18"/>
                <w:szCs w:val="18"/>
              </w:rPr>
              <w:t>Единичная расценка, руб.</w:t>
            </w:r>
          </w:p>
        </w:tc>
      </w:tr>
      <w:tr w:rsidR="003E314D" w:rsidTr="00C90A4A">
        <w:trPr>
          <w:trHeight w:val="83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Строительство внутриквартального, дворового</w:t>
            </w:r>
          </w:p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проезда, автостоянки с асфальтобетонным п</w:t>
            </w:r>
            <w:r w:rsidRPr="00E518FE">
              <w:rPr>
                <w:sz w:val="18"/>
                <w:szCs w:val="18"/>
              </w:rPr>
              <w:t>о</w:t>
            </w:r>
            <w:r w:rsidRPr="00E518FE">
              <w:rPr>
                <w:sz w:val="18"/>
                <w:szCs w:val="18"/>
              </w:rPr>
              <w:t>крытием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10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1 кв.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С бордюром 2 692,63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Без бордюра 1 609,53</w:t>
            </w:r>
          </w:p>
        </w:tc>
      </w:tr>
      <w:tr w:rsidR="003E314D" w:rsidTr="00C90A4A">
        <w:trPr>
          <w:trHeight w:val="84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Ремонт внутриквартального, дворового проезда, авт</w:t>
            </w:r>
            <w:r w:rsidRPr="00E518FE">
              <w:rPr>
                <w:sz w:val="18"/>
                <w:szCs w:val="18"/>
              </w:rPr>
              <w:t>о</w:t>
            </w:r>
            <w:r w:rsidRPr="00E518FE">
              <w:rPr>
                <w:sz w:val="18"/>
                <w:szCs w:val="18"/>
              </w:rPr>
              <w:t>стоянки с фрезерованием верхнего слоя и асфальтоб</w:t>
            </w:r>
            <w:r w:rsidRPr="00E518FE">
              <w:rPr>
                <w:sz w:val="18"/>
                <w:szCs w:val="18"/>
              </w:rPr>
              <w:t>е</w:t>
            </w:r>
            <w:r w:rsidRPr="00E518FE">
              <w:rPr>
                <w:sz w:val="18"/>
                <w:szCs w:val="18"/>
              </w:rPr>
              <w:t>тонным покрытием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1 кв.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С бордюром</w:t>
            </w:r>
          </w:p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2 225,53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Без бордюра 1 096,18</w:t>
            </w:r>
          </w:p>
        </w:tc>
      </w:tr>
      <w:tr w:rsidR="003E314D" w:rsidTr="00C90A4A">
        <w:trPr>
          <w:trHeight w:val="69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Ремонт, устройство внутриквартального, дв</w:t>
            </w:r>
            <w:r w:rsidRPr="00E518FE">
              <w:rPr>
                <w:sz w:val="18"/>
                <w:szCs w:val="18"/>
              </w:rPr>
              <w:t>о</w:t>
            </w:r>
            <w:r w:rsidRPr="00E518FE">
              <w:rPr>
                <w:sz w:val="18"/>
                <w:szCs w:val="18"/>
              </w:rPr>
              <w:t>рового проезда, автостоя</w:t>
            </w:r>
            <w:r w:rsidRPr="00E518FE">
              <w:rPr>
                <w:sz w:val="18"/>
                <w:szCs w:val="18"/>
              </w:rPr>
              <w:t>н</w:t>
            </w:r>
            <w:r w:rsidRPr="00E518FE">
              <w:rPr>
                <w:sz w:val="18"/>
                <w:szCs w:val="18"/>
              </w:rPr>
              <w:t>ки в щебеночном исполнении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1 кв. м (толщ</w:t>
            </w:r>
            <w:r w:rsidRPr="00E518FE">
              <w:rPr>
                <w:sz w:val="18"/>
                <w:szCs w:val="18"/>
              </w:rPr>
              <w:t>и</w:t>
            </w:r>
            <w:r w:rsidRPr="00E518FE">
              <w:rPr>
                <w:sz w:val="18"/>
                <w:szCs w:val="18"/>
              </w:rPr>
              <w:t>ной 15-20 см.)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484,58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607,5</w:t>
            </w:r>
          </w:p>
        </w:tc>
      </w:tr>
      <w:tr w:rsidR="003E314D" w:rsidTr="00C90A4A">
        <w:trPr>
          <w:trHeight w:val="54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Строительство тротуара (пешеходной дорожки) с а</w:t>
            </w:r>
            <w:r w:rsidRPr="00E518FE">
              <w:rPr>
                <w:sz w:val="18"/>
                <w:szCs w:val="18"/>
              </w:rPr>
              <w:t>с</w:t>
            </w:r>
            <w:r w:rsidRPr="00E518FE">
              <w:rPr>
                <w:sz w:val="18"/>
                <w:szCs w:val="18"/>
              </w:rPr>
              <w:t>фальтобетонным покрытием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1 кв.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С бордюром 2 600,44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Без бордюра 1 517,33</w:t>
            </w:r>
          </w:p>
        </w:tc>
      </w:tr>
      <w:tr w:rsidR="003E314D" w:rsidTr="00C90A4A">
        <w:trPr>
          <w:trHeight w:val="55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Ремонт тротуара (пешеходной дорожки) с фрезеров</w:t>
            </w:r>
            <w:r w:rsidRPr="00E518FE">
              <w:rPr>
                <w:sz w:val="18"/>
                <w:szCs w:val="18"/>
              </w:rPr>
              <w:t>а</w:t>
            </w:r>
            <w:r w:rsidRPr="00E518FE">
              <w:rPr>
                <w:sz w:val="18"/>
                <w:szCs w:val="18"/>
              </w:rPr>
              <w:t>нием верхнего слоя и асфальтобетонным покрыт</w:t>
            </w:r>
            <w:r w:rsidRPr="00E518FE">
              <w:rPr>
                <w:sz w:val="18"/>
                <w:szCs w:val="18"/>
              </w:rPr>
              <w:t>и</w:t>
            </w:r>
            <w:r w:rsidRPr="00E518FE">
              <w:rPr>
                <w:sz w:val="18"/>
                <w:szCs w:val="18"/>
              </w:rPr>
              <w:t>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1 кв.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С бордюром 2 158,43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Без бордюра 1 029,09</w:t>
            </w:r>
          </w:p>
        </w:tc>
      </w:tr>
      <w:tr w:rsidR="003E314D" w:rsidTr="00C90A4A">
        <w:trPr>
          <w:trHeight w:val="562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Устройство тротуарной плитки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>1 кв. 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 xml:space="preserve">С бордюром </w:t>
            </w:r>
            <w:r>
              <w:rPr>
                <w:sz w:val="18"/>
                <w:szCs w:val="18"/>
              </w:rPr>
              <w:t>2579,44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4D" w:rsidRPr="00E518FE" w:rsidRDefault="003E314D" w:rsidP="00C90A4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2" w:right="68"/>
              <w:rPr>
                <w:sz w:val="18"/>
                <w:szCs w:val="18"/>
              </w:rPr>
            </w:pPr>
            <w:r w:rsidRPr="00E518FE">
              <w:rPr>
                <w:sz w:val="18"/>
                <w:szCs w:val="18"/>
              </w:rPr>
              <w:t xml:space="preserve">Без бордюра </w:t>
            </w:r>
            <w:r>
              <w:rPr>
                <w:sz w:val="18"/>
                <w:szCs w:val="18"/>
              </w:rPr>
              <w:t>1575,44</w:t>
            </w:r>
          </w:p>
        </w:tc>
      </w:tr>
    </w:tbl>
    <w:p w:rsidR="003E314D" w:rsidRDefault="003E314D" w:rsidP="003E314D">
      <w:pPr>
        <w:rPr>
          <w:sz w:val="2"/>
          <w:szCs w:val="2"/>
        </w:rPr>
      </w:pPr>
    </w:p>
    <w:p w:rsidR="003E314D" w:rsidRPr="00E518FE" w:rsidRDefault="003E314D" w:rsidP="003E314D">
      <w:pPr>
        <w:jc w:val="both"/>
        <w:rPr>
          <w:sz w:val="24"/>
          <w:szCs w:val="24"/>
        </w:rPr>
      </w:pPr>
    </w:p>
    <w:p w:rsidR="00A47A05" w:rsidRDefault="00A47A05"/>
    <w:sectPr w:rsidR="00A47A05" w:rsidSect="00A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4D"/>
    <w:rsid w:val="00201F38"/>
    <w:rsid w:val="003E314D"/>
    <w:rsid w:val="00A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314D"/>
    <w:rPr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3E314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14D"/>
    <w:pPr>
      <w:shd w:val="clear" w:color="auto" w:fill="FFFFFF"/>
      <w:overflowPunct/>
      <w:autoSpaceDE/>
      <w:autoSpaceDN/>
      <w:adjustRightInd/>
      <w:spacing w:after="480" w:line="298" w:lineRule="exact"/>
      <w:jc w:val="right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3E314D"/>
    <w:pPr>
      <w:shd w:val="clear" w:color="auto" w:fill="FFFFFF"/>
      <w:overflowPunct/>
      <w:autoSpaceDE/>
      <w:autoSpaceDN/>
      <w:adjustRightInd/>
      <w:spacing w:line="274" w:lineRule="exact"/>
      <w:jc w:val="center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1</cp:revision>
  <dcterms:created xsi:type="dcterms:W3CDTF">2017-12-27T08:09:00Z</dcterms:created>
  <dcterms:modified xsi:type="dcterms:W3CDTF">2017-12-27T08:10:00Z</dcterms:modified>
</cp:coreProperties>
</file>