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98" w:rsidRPr="008132E6" w:rsidRDefault="001F2198" w:rsidP="001F21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98" w:rsidRPr="009C6341" w:rsidRDefault="001F2198" w:rsidP="001F2198">
      <w:pPr>
        <w:pStyle w:val="1"/>
        <w:rPr>
          <w:rFonts w:ascii="Times New Roman" w:hAnsi="Times New Roman"/>
          <w:b/>
          <w:szCs w:val="28"/>
        </w:rPr>
      </w:pPr>
      <w:r w:rsidRPr="009C6341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1F2198" w:rsidRPr="000F13DB" w:rsidRDefault="001F2198" w:rsidP="001F2198">
      <w:pPr>
        <w:pStyle w:val="1"/>
        <w:rPr>
          <w:rFonts w:ascii="Times New Roman" w:hAnsi="Times New Roman"/>
          <w:b/>
          <w:sz w:val="28"/>
          <w:szCs w:val="28"/>
        </w:rPr>
      </w:pPr>
    </w:p>
    <w:p w:rsidR="001F2198" w:rsidRPr="000F13DB" w:rsidRDefault="001F2198" w:rsidP="001F2198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1F2198" w:rsidRPr="000F13DB" w:rsidRDefault="001F2198" w:rsidP="001F2198">
      <w:pPr>
        <w:rPr>
          <w:sz w:val="28"/>
          <w:szCs w:val="28"/>
        </w:rPr>
      </w:pPr>
    </w:p>
    <w:p w:rsidR="001F2198" w:rsidRDefault="009C6341" w:rsidP="001F2198">
      <w:r>
        <w:tab/>
      </w:r>
      <w:r>
        <w:tab/>
      </w:r>
      <w:r w:rsidR="001F2198">
        <w:t xml:space="preserve">от </w:t>
      </w:r>
      <w:r>
        <w:t>25 января</w:t>
      </w:r>
      <w:r w:rsidR="001F2198">
        <w:t xml:space="preserve"> 20</w:t>
      </w:r>
      <w:r>
        <w:t>17</w:t>
      </w:r>
      <w:r w:rsidR="001F2198">
        <w:t xml:space="preserve"> года </w:t>
      </w:r>
      <w:r w:rsidR="001F2198">
        <w:tab/>
      </w:r>
      <w:r w:rsidR="001F2198">
        <w:tab/>
      </w:r>
      <w:r w:rsidR="001F2198">
        <w:tab/>
      </w:r>
      <w:r w:rsidR="001F2198">
        <w:tab/>
      </w:r>
      <w:r>
        <w:t>№</w:t>
      </w:r>
      <w:r w:rsidRPr="009C6341">
        <w:rPr>
          <w:b/>
        </w:rPr>
        <w:t xml:space="preserve"> 2</w:t>
      </w:r>
    </w:p>
    <w:p w:rsidR="001F2198" w:rsidRDefault="001F2198" w:rsidP="001F2198"/>
    <w:p w:rsidR="009C6341" w:rsidRDefault="009C6341" w:rsidP="001F2198"/>
    <w:p w:rsidR="009C6341" w:rsidRDefault="009C6341" w:rsidP="001F2198"/>
    <w:p w:rsidR="009C6341" w:rsidRDefault="00A12E46" w:rsidP="00A12E46">
      <w:pPr>
        <w:pStyle w:val="ConsPlusNormal"/>
        <w:jc w:val="center"/>
        <w:rPr>
          <w:b/>
          <w:iCs/>
          <w:sz w:val="24"/>
          <w:szCs w:val="24"/>
        </w:rPr>
      </w:pPr>
      <w:r w:rsidRPr="009C6341">
        <w:rPr>
          <w:b/>
          <w:iCs/>
          <w:sz w:val="24"/>
          <w:szCs w:val="24"/>
        </w:rPr>
        <w:t xml:space="preserve">Об утверждении Порядка определения размера арендной платы </w:t>
      </w:r>
    </w:p>
    <w:p w:rsidR="009C6341" w:rsidRDefault="00A12E46" w:rsidP="00A12E46">
      <w:pPr>
        <w:pStyle w:val="ConsPlusNormal"/>
        <w:jc w:val="center"/>
        <w:rPr>
          <w:b/>
          <w:iCs/>
          <w:sz w:val="24"/>
          <w:szCs w:val="24"/>
        </w:rPr>
      </w:pPr>
      <w:r w:rsidRPr="009C6341">
        <w:rPr>
          <w:b/>
          <w:iCs/>
          <w:sz w:val="24"/>
          <w:szCs w:val="24"/>
        </w:rPr>
        <w:t xml:space="preserve">за предоставленные в аренду без торгов земельные участки, </w:t>
      </w:r>
    </w:p>
    <w:p w:rsidR="00A12E46" w:rsidRPr="009C6341" w:rsidRDefault="00A12E46" w:rsidP="00A12E46">
      <w:pPr>
        <w:pStyle w:val="ConsPlusNormal"/>
        <w:jc w:val="center"/>
        <w:rPr>
          <w:b/>
          <w:iCs/>
          <w:sz w:val="24"/>
          <w:szCs w:val="24"/>
        </w:rPr>
      </w:pPr>
      <w:r w:rsidRPr="009C6341">
        <w:rPr>
          <w:b/>
          <w:iCs/>
          <w:sz w:val="24"/>
          <w:szCs w:val="24"/>
        </w:rPr>
        <w:t xml:space="preserve">находящиеся в собственности городского округа </w:t>
      </w:r>
      <w:r w:rsidR="00C551FB" w:rsidRPr="009C6341">
        <w:rPr>
          <w:b/>
          <w:iCs/>
          <w:sz w:val="24"/>
          <w:szCs w:val="24"/>
        </w:rPr>
        <w:t>Шуя</w:t>
      </w:r>
    </w:p>
    <w:p w:rsidR="001F2198" w:rsidRDefault="001F2198" w:rsidP="001F2198">
      <w:pPr>
        <w:pStyle w:val="ConsPlusNormal"/>
        <w:jc w:val="center"/>
        <w:rPr>
          <w:b/>
          <w:iCs/>
          <w:sz w:val="24"/>
          <w:szCs w:val="24"/>
        </w:rPr>
      </w:pPr>
    </w:p>
    <w:p w:rsidR="009C6341" w:rsidRDefault="009C6341" w:rsidP="001F2198">
      <w:pPr>
        <w:pStyle w:val="ConsPlusNormal"/>
        <w:jc w:val="center"/>
        <w:rPr>
          <w:b/>
          <w:iCs/>
          <w:sz w:val="24"/>
          <w:szCs w:val="24"/>
        </w:rPr>
      </w:pPr>
    </w:p>
    <w:p w:rsidR="009C6341" w:rsidRPr="009C6341" w:rsidRDefault="009C6341" w:rsidP="001F2198">
      <w:pPr>
        <w:pStyle w:val="ConsPlusNormal"/>
        <w:jc w:val="center"/>
        <w:rPr>
          <w:b/>
          <w:iCs/>
          <w:sz w:val="24"/>
          <w:szCs w:val="24"/>
        </w:rPr>
      </w:pPr>
    </w:p>
    <w:p w:rsidR="001F2198" w:rsidRDefault="00C551FB" w:rsidP="00FE16D8">
      <w:pPr>
        <w:ind w:firstLine="708"/>
        <w:jc w:val="both"/>
      </w:pPr>
      <w:r w:rsidRPr="009C6341">
        <w:rPr>
          <w:bCs/>
          <w:iCs/>
        </w:rPr>
        <w:t xml:space="preserve">В соответствии со </w:t>
      </w:r>
      <w:hyperlink r:id="rId6" w:history="1">
        <w:r w:rsidRPr="009C6341">
          <w:rPr>
            <w:rStyle w:val="a5"/>
            <w:bCs/>
            <w:iCs/>
            <w:color w:val="auto"/>
            <w:u w:val="none"/>
          </w:rPr>
          <w:t>статьей 39.7</w:t>
        </w:r>
      </w:hyperlink>
      <w:r w:rsidRPr="009C6341">
        <w:rPr>
          <w:bCs/>
          <w:iCs/>
        </w:rPr>
        <w:t xml:space="preserve"> Земельного кодекса Российской Федерации, </w:t>
      </w:r>
      <w:hyperlink r:id="rId7" w:history="1">
        <w:r w:rsidRPr="009C6341">
          <w:rPr>
            <w:rStyle w:val="a5"/>
            <w:bCs/>
            <w:iCs/>
            <w:color w:val="auto"/>
            <w:u w:val="none"/>
          </w:rPr>
          <w:t>Законом</w:t>
        </w:r>
      </w:hyperlink>
      <w:r w:rsidRPr="009C6341">
        <w:rPr>
          <w:bCs/>
          <w:iCs/>
        </w:rPr>
        <w:t xml:space="preserve"> Ивановской области от 02.03.2015 </w:t>
      </w:r>
      <w:r w:rsidR="009C6341">
        <w:rPr>
          <w:bCs/>
          <w:iCs/>
        </w:rPr>
        <w:t>№</w:t>
      </w:r>
      <w:r w:rsidRPr="009C6341">
        <w:rPr>
          <w:bCs/>
          <w:iCs/>
        </w:rPr>
        <w:t xml:space="preserve"> 10-ОЗ «Об арендной плате за предоставленные в аренду без торгов земельные участки, находящиеся в собственности Ивановской области, и земельные участки, государственная собственность на которые не разграничена», </w:t>
      </w:r>
      <w:hyperlink r:id="rId8" w:history="1">
        <w:r w:rsidRPr="009C6341">
          <w:rPr>
            <w:rStyle w:val="a5"/>
            <w:bCs/>
            <w:iCs/>
            <w:color w:val="auto"/>
            <w:u w:val="none"/>
          </w:rPr>
          <w:t>постановлением</w:t>
        </w:r>
      </w:hyperlink>
      <w:r w:rsidRPr="009C6341">
        <w:rPr>
          <w:bCs/>
          <w:iCs/>
        </w:rPr>
        <w:t xml:space="preserve"> Правительства Ив</w:t>
      </w:r>
      <w:r w:rsidR="009C6341">
        <w:rPr>
          <w:bCs/>
          <w:iCs/>
        </w:rPr>
        <w:t>ановской области от 25.08.2008 №</w:t>
      </w:r>
      <w:r w:rsidRPr="009C6341">
        <w:rPr>
          <w:bCs/>
          <w:iCs/>
        </w:rPr>
        <w:t xml:space="preserve"> 225</w:t>
      </w:r>
      <w:r w:rsidR="0043340E" w:rsidRPr="009C6341">
        <w:rPr>
          <w:bCs/>
          <w:iCs/>
        </w:rPr>
        <w:t>-п «</w:t>
      </w:r>
      <w:r w:rsidRPr="009C6341">
        <w:rPr>
          <w:bCs/>
          <w:iCs/>
        </w:rPr>
        <w:t>Об утверждении Порядка определения размера арендной платы за представленные в аренду без торгов земельные участки, находящиеся в собственности Ивановской области, и земельные участки, государственная собственн</w:t>
      </w:r>
      <w:r w:rsidR="0043340E" w:rsidRPr="009C6341">
        <w:rPr>
          <w:bCs/>
          <w:iCs/>
        </w:rPr>
        <w:t xml:space="preserve">ость на которые не разграничена», </w:t>
      </w:r>
      <w:r w:rsidR="001F2198" w:rsidRPr="009C6341">
        <w:rPr>
          <w:iCs/>
        </w:rPr>
        <w:t xml:space="preserve">Уставом городского округа Шуя, </w:t>
      </w:r>
      <w:r w:rsidR="001F2198" w:rsidRPr="009C6341">
        <w:rPr>
          <w:bCs/>
          <w:iCs/>
        </w:rPr>
        <w:t xml:space="preserve"> </w:t>
      </w:r>
      <w:r w:rsidR="00FE16D8" w:rsidRPr="009C6341">
        <w:t>Отчет</w:t>
      </w:r>
      <w:r w:rsidR="007C439A" w:rsidRPr="009C6341">
        <w:t xml:space="preserve">ом </w:t>
      </w:r>
      <w:r w:rsidR="00FE16D8" w:rsidRPr="009C6341">
        <w:t xml:space="preserve"> независимого оценщика</w:t>
      </w:r>
      <w:r w:rsidR="00FE16D8" w:rsidRPr="009C6341">
        <w:rPr>
          <w:bCs/>
        </w:rPr>
        <w:t xml:space="preserve"> по выполнению независимой оценки земельных участков (разработке коэффициентов для расчета арендной платы за земельные участки, находящиеся в государственной и муниципальной собственности, расположенные на территории городского округа Шуя) № 2016/1646  от 12.12.2016 г., </w:t>
      </w:r>
      <w:r w:rsidR="001F2198" w:rsidRPr="009C6341">
        <w:t xml:space="preserve">городская Дума  </w:t>
      </w:r>
    </w:p>
    <w:p w:rsidR="009C6341" w:rsidRPr="009C6341" w:rsidRDefault="009C6341" w:rsidP="00FE16D8">
      <w:pPr>
        <w:ind w:firstLine="708"/>
        <w:jc w:val="both"/>
      </w:pPr>
    </w:p>
    <w:p w:rsidR="001F2198" w:rsidRDefault="001F2198" w:rsidP="007C439A">
      <w:pPr>
        <w:pStyle w:val="3"/>
        <w:ind w:firstLine="708"/>
        <w:jc w:val="center"/>
        <w:rPr>
          <w:b/>
          <w:spacing w:val="40"/>
          <w:szCs w:val="24"/>
        </w:rPr>
      </w:pPr>
      <w:r w:rsidRPr="009C6341">
        <w:rPr>
          <w:b/>
          <w:spacing w:val="40"/>
          <w:szCs w:val="24"/>
        </w:rPr>
        <w:t>РЕШИЛА:</w:t>
      </w:r>
    </w:p>
    <w:p w:rsidR="009C6341" w:rsidRPr="009C6341" w:rsidRDefault="009C6341" w:rsidP="009C6341"/>
    <w:p w:rsidR="0093107A" w:rsidRPr="009C6341" w:rsidRDefault="001F2198" w:rsidP="0093107A">
      <w:pPr>
        <w:pStyle w:val="ConsPlusNormal"/>
        <w:ind w:firstLine="540"/>
        <w:jc w:val="both"/>
        <w:rPr>
          <w:rFonts w:eastAsiaTheme="minorHAnsi"/>
          <w:sz w:val="24"/>
          <w:szCs w:val="24"/>
        </w:rPr>
      </w:pPr>
      <w:r w:rsidRPr="009C6341">
        <w:rPr>
          <w:sz w:val="24"/>
          <w:szCs w:val="24"/>
        </w:rPr>
        <w:t xml:space="preserve"> 1.</w:t>
      </w:r>
      <w:r w:rsidR="00592AEE" w:rsidRPr="009C6341">
        <w:rPr>
          <w:rFonts w:eastAsiaTheme="minorHAnsi"/>
          <w:sz w:val="24"/>
          <w:szCs w:val="24"/>
        </w:rPr>
        <w:t xml:space="preserve"> </w:t>
      </w:r>
      <w:r w:rsidR="0093107A" w:rsidRPr="009C6341">
        <w:rPr>
          <w:rFonts w:eastAsiaTheme="minorHAnsi"/>
          <w:sz w:val="24"/>
          <w:szCs w:val="24"/>
        </w:rPr>
        <w:t xml:space="preserve">Утвердить </w:t>
      </w:r>
      <w:hyperlink r:id="rId9" w:history="1">
        <w:r w:rsidR="0093107A" w:rsidRPr="009C6341">
          <w:rPr>
            <w:rFonts w:eastAsiaTheme="minorHAnsi"/>
            <w:sz w:val="24"/>
            <w:szCs w:val="24"/>
          </w:rPr>
          <w:t>Порядок</w:t>
        </w:r>
      </w:hyperlink>
      <w:r w:rsidR="0093107A" w:rsidRPr="009C6341">
        <w:rPr>
          <w:rFonts w:eastAsiaTheme="minorHAnsi"/>
          <w:sz w:val="24"/>
          <w:szCs w:val="24"/>
        </w:rPr>
        <w:t xml:space="preserve"> определения размера арендной платы за предоставленные в аренду без торгов земельные участки, находящиеся в собственности городского округа Шуя</w:t>
      </w:r>
      <w:r w:rsidR="005710DC" w:rsidRPr="009C6341">
        <w:rPr>
          <w:rFonts w:eastAsiaTheme="minorHAnsi"/>
          <w:sz w:val="24"/>
          <w:szCs w:val="24"/>
        </w:rPr>
        <w:t xml:space="preserve"> </w:t>
      </w:r>
      <w:r w:rsidR="0093107A" w:rsidRPr="009C6341">
        <w:rPr>
          <w:rFonts w:eastAsiaTheme="minorHAnsi"/>
          <w:sz w:val="24"/>
          <w:szCs w:val="24"/>
        </w:rPr>
        <w:t>(прил</w:t>
      </w:r>
      <w:r w:rsidR="005710DC" w:rsidRPr="009C6341">
        <w:rPr>
          <w:rFonts w:eastAsiaTheme="minorHAnsi"/>
          <w:sz w:val="24"/>
          <w:szCs w:val="24"/>
        </w:rPr>
        <w:t>агается</w:t>
      </w:r>
      <w:r w:rsidR="0093107A" w:rsidRPr="009C6341">
        <w:rPr>
          <w:rFonts w:eastAsiaTheme="minorHAnsi"/>
          <w:sz w:val="24"/>
          <w:szCs w:val="24"/>
        </w:rPr>
        <w:t>).</w:t>
      </w:r>
    </w:p>
    <w:p w:rsidR="00650EE7" w:rsidRPr="009C6341" w:rsidRDefault="0093107A" w:rsidP="00650EE7">
      <w:pPr>
        <w:pStyle w:val="ConsPlusNormal"/>
        <w:ind w:firstLine="540"/>
        <w:jc w:val="both"/>
        <w:rPr>
          <w:rFonts w:eastAsiaTheme="minorHAnsi"/>
          <w:sz w:val="24"/>
          <w:szCs w:val="24"/>
        </w:rPr>
      </w:pPr>
      <w:r w:rsidRPr="009C6341">
        <w:rPr>
          <w:rFonts w:eastAsiaTheme="minorHAnsi"/>
          <w:sz w:val="24"/>
          <w:szCs w:val="24"/>
        </w:rPr>
        <w:t xml:space="preserve">2. </w:t>
      </w:r>
      <w:r w:rsidR="00650EE7" w:rsidRPr="009C6341">
        <w:rPr>
          <w:rFonts w:eastAsiaTheme="minorHAnsi"/>
          <w:sz w:val="24"/>
          <w:szCs w:val="24"/>
        </w:rPr>
        <w:t>Установить, что при расчете арендной платы за земельные участки</w:t>
      </w:r>
      <w:r w:rsidR="00590F73" w:rsidRPr="009C6341">
        <w:rPr>
          <w:rFonts w:eastAsiaTheme="minorHAnsi"/>
          <w:sz w:val="24"/>
          <w:szCs w:val="24"/>
        </w:rPr>
        <w:t>, расположенные</w:t>
      </w:r>
      <w:r w:rsidR="00650EE7" w:rsidRPr="009C6341">
        <w:rPr>
          <w:rFonts w:eastAsiaTheme="minorHAnsi"/>
          <w:sz w:val="24"/>
          <w:szCs w:val="24"/>
        </w:rPr>
        <w:t xml:space="preserve"> на территории городского округа </w:t>
      </w:r>
      <w:r w:rsidR="005710DC" w:rsidRPr="009C6341">
        <w:rPr>
          <w:rFonts w:eastAsiaTheme="minorHAnsi"/>
          <w:sz w:val="24"/>
          <w:szCs w:val="24"/>
        </w:rPr>
        <w:t>Шуя</w:t>
      </w:r>
      <w:r w:rsidR="00650EE7" w:rsidRPr="009C6341">
        <w:rPr>
          <w:rFonts w:eastAsiaTheme="minorHAnsi"/>
          <w:sz w:val="24"/>
          <w:szCs w:val="24"/>
        </w:rPr>
        <w:t xml:space="preserve">, государственная собственность на которые не разграничена, применяются </w:t>
      </w:r>
      <w:hyperlink r:id="rId10" w:history="1">
        <w:r w:rsidR="00650EE7" w:rsidRPr="009C6341">
          <w:rPr>
            <w:rFonts w:eastAsiaTheme="minorHAnsi"/>
            <w:sz w:val="24"/>
            <w:szCs w:val="24"/>
          </w:rPr>
          <w:t>значения</w:t>
        </w:r>
      </w:hyperlink>
      <w:r w:rsidR="00650EE7" w:rsidRPr="009C6341">
        <w:rPr>
          <w:rFonts w:eastAsiaTheme="minorHAnsi"/>
          <w:sz w:val="24"/>
          <w:szCs w:val="24"/>
        </w:rPr>
        <w:t xml:space="preserve"> корректирующих коэффициентов, установленные в приложении 2 к Порядку определения размера арендной платы за предоставленные в аренду без проведения торгов земельные участки, находящиеся в собственности </w:t>
      </w:r>
      <w:r w:rsidR="005710DC" w:rsidRPr="009C6341">
        <w:rPr>
          <w:rFonts w:eastAsiaTheme="minorHAnsi"/>
          <w:sz w:val="24"/>
          <w:szCs w:val="24"/>
        </w:rPr>
        <w:t>городского округа Шуя</w:t>
      </w:r>
      <w:r w:rsidR="00650EE7" w:rsidRPr="009C6341">
        <w:rPr>
          <w:rFonts w:eastAsiaTheme="minorHAnsi"/>
          <w:sz w:val="24"/>
          <w:szCs w:val="24"/>
        </w:rPr>
        <w:t>.</w:t>
      </w:r>
    </w:p>
    <w:p w:rsidR="002D7686" w:rsidRPr="009C6341" w:rsidRDefault="002D7686" w:rsidP="002D7686">
      <w:pPr>
        <w:pStyle w:val="ConsPlusNormal"/>
        <w:ind w:firstLine="540"/>
        <w:jc w:val="both"/>
        <w:rPr>
          <w:rFonts w:eastAsiaTheme="minorHAnsi"/>
          <w:sz w:val="24"/>
          <w:szCs w:val="24"/>
        </w:rPr>
      </w:pPr>
      <w:r w:rsidRPr="009C6341">
        <w:rPr>
          <w:rFonts w:eastAsiaTheme="minorHAnsi"/>
          <w:sz w:val="24"/>
          <w:szCs w:val="24"/>
        </w:rPr>
        <w:t xml:space="preserve">3. Установить, что арендодателем по договорам аренды земельных участков, государственная собственность на которые не разграничена  является </w:t>
      </w:r>
      <w:r w:rsidR="00A8593C" w:rsidRPr="009C6341">
        <w:rPr>
          <w:rFonts w:eastAsiaTheme="minorHAnsi"/>
          <w:sz w:val="24"/>
          <w:szCs w:val="24"/>
        </w:rPr>
        <w:t xml:space="preserve"> Комите</w:t>
      </w:r>
      <w:r w:rsidRPr="009C6341">
        <w:rPr>
          <w:rFonts w:eastAsiaTheme="minorHAnsi"/>
          <w:sz w:val="24"/>
          <w:szCs w:val="24"/>
        </w:rPr>
        <w:t xml:space="preserve">т по управлению муниципальным имуществом Администрации городского округа Шуя. </w:t>
      </w:r>
    </w:p>
    <w:p w:rsidR="0093107A" w:rsidRPr="009C6341" w:rsidRDefault="00A8593C" w:rsidP="0093107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C6341">
        <w:rPr>
          <w:rFonts w:eastAsiaTheme="minorHAnsi"/>
          <w:lang w:eastAsia="en-US"/>
        </w:rPr>
        <w:t>4</w:t>
      </w:r>
      <w:r w:rsidR="0093107A" w:rsidRPr="009C6341">
        <w:rPr>
          <w:rFonts w:eastAsiaTheme="minorHAnsi"/>
          <w:lang w:eastAsia="en-US"/>
        </w:rPr>
        <w:t xml:space="preserve">. </w:t>
      </w:r>
      <w:r w:rsidR="0042226E" w:rsidRPr="009C6341">
        <w:rPr>
          <w:rFonts w:eastAsiaTheme="minorHAnsi"/>
          <w:lang w:eastAsia="en-US"/>
        </w:rPr>
        <w:t>Решение Думы городского округа Шуя от 09.06.2010 N 58 «О порядке определения размера арендной платы, порядке, условиях и сроках внесения арендной платы за предоставленные в аренду без торгов земельные участки, находящиеся в муниципальной собственности городского округа Шуя, и земельные участки, государственная собственность на которые не разграничена» признать утратившим силу.</w:t>
      </w:r>
    </w:p>
    <w:p w:rsidR="0093107A" w:rsidRPr="009C6341" w:rsidRDefault="00A8593C" w:rsidP="0093107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C6341">
        <w:rPr>
          <w:rFonts w:eastAsiaTheme="minorHAnsi"/>
          <w:lang w:eastAsia="en-US"/>
        </w:rPr>
        <w:t>5</w:t>
      </w:r>
      <w:r w:rsidR="0093107A" w:rsidRPr="009C6341">
        <w:rPr>
          <w:rFonts w:eastAsiaTheme="minorHAnsi"/>
          <w:lang w:eastAsia="en-US"/>
        </w:rPr>
        <w:t xml:space="preserve">. </w:t>
      </w:r>
      <w:r w:rsidR="0042226E" w:rsidRPr="009C6341">
        <w:rPr>
          <w:rFonts w:eastAsiaTheme="minorHAnsi"/>
          <w:lang w:eastAsia="en-US"/>
        </w:rPr>
        <w:t xml:space="preserve">Настоящее Решение вступает в силу </w:t>
      </w:r>
      <w:r w:rsidR="00D17FA3" w:rsidRPr="009C6341">
        <w:rPr>
          <w:rFonts w:eastAsiaTheme="minorHAnsi"/>
          <w:lang w:eastAsia="en-US"/>
        </w:rPr>
        <w:t>после его</w:t>
      </w:r>
      <w:r w:rsidR="0042226E" w:rsidRPr="009C6341">
        <w:rPr>
          <w:rFonts w:eastAsiaTheme="minorHAnsi"/>
          <w:lang w:eastAsia="en-US"/>
        </w:rPr>
        <w:t xml:space="preserve"> официального опубликования.</w:t>
      </w:r>
    </w:p>
    <w:p w:rsidR="0093107A" w:rsidRPr="009C6341" w:rsidRDefault="00A8593C" w:rsidP="0093107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C6341">
        <w:rPr>
          <w:rFonts w:eastAsiaTheme="minorHAnsi"/>
          <w:lang w:eastAsia="en-US"/>
        </w:rPr>
        <w:lastRenderedPageBreak/>
        <w:t>6</w:t>
      </w:r>
      <w:r w:rsidR="0093107A" w:rsidRPr="009C6341">
        <w:rPr>
          <w:rFonts w:eastAsiaTheme="minorHAnsi"/>
          <w:lang w:eastAsia="en-US"/>
        </w:rPr>
        <w:t>. Опубликовать настоящее Решение в «Вестнике городского округа Шуя» и на официальном сайте городского округа Шуя в сети Интернет.</w:t>
      </w:r>
    </w:p>
    <w:p w:rsidR="001F2198" w:rsidRPr="009C6341" w:rsidRDefault="001F2198" w:rsidP="0093107A">
      <w:pPr>
        <w:pStyle w:val="a3"/>
        <w:ind w:right="-1" w:firstLine="284"/>
        <w:rPr>
          <w:sz w:val="24"/>
        </w:rPr>
      </w:pPr>
    </w:p>
    <w:p w:rsidR="001F2198" w:rsidRDefault="001F2198" w:rsidP="001F2198">
      <w:pPr>
        <w:jc w:val="both"/>
        <w:rPr>
          <w:sz w:val="28"/>
          <w:szCs w:val="28"/>
        </w:rPr>
      </w:pPr>
    </w:p>
    <w:p w:rsidR="00D046B6" w:rsidRDefault="00D046B6" w:rsidP="001F219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1"/>
        <w:gridCol w:w="4500"/>
      </w:tblGrid>
      <w:tr w:rsidR="00D046B6" w:rsidRPr="00D046B6" w:rsidTr="00086F2A">
        <w:tc>
          <w:tcPr>
            <w:tcW w:w="4962" w:type="dxa"/>
          </w:tcPr>
          <w:p w:rsidR="00D046B6" w:rsidRPr="00D046B6" w:rsidRDefault="00D046B6" w:rsidP="00086F2A">
            <w:pPr>
              <w:pStyle w:val="3"/>
              <w:rPr>
                <w:b/>
                <w:bCs/>
                <w:i/>
                <w:color w:val="000000"/>
              </w:rPr>
            </w:pPr>
            <w:r w:rsidRPr="00D046B6">
              <w:rPr>
                <w:b/>
                <w:bCs/>
                <w:color w:val="000000"/>
              </w:rPr>
              <w:t xml:space="preserve">Председатель городской Думы </w:t>
            </w:r>
          </w:p>
          <w:p w:rsidR="00D046B6" w:rsidRPr="00D046B6" w:rsidRDefault="00D046B6" w:rsidP="00086F2A">
            <w:pPr>
              <w:pStyle w:val="3"/>
              <w:rPr>
                <w:b/>
                <w:bCs/>
                <w:i/>
                <w:color w:val="000000"/>
              </w:rPr>
            </w:pPr>
            <w:r w:rsidRPr="00D046B6">
              <w:rPr>
                <w:b/>
                <w:bCs/>
                <w:color w:val="000000"/>
              </w:rPr>
              <w:t>городского округа Шуя</w:t>
            </w:r>
          </w:p>
          <w:p w:rsidR="00D046B6" w:rsidRPr="00D046B6" w:rsidRDefault="00D046B6" w:rsidP="00086F2A">
            <w:pPr>
              <w:pStyle w:val="a8"/>
              <w:ind w:left="0"/>
              <w:jc w:val="right"/>
              <w:rPr>
                <w:b/>
                <w:color w:val="000000"/>
              </w:rPr>
            </w:pPr>
          </w:p>
          <w:p w:rsidR="00D046B6" w:rsidRPr="00D046B6" w:rsidRDefault="00D046B6" w:rsidP="00086F2A">
            <w:pPr>
              <w:pStyle w:val="a8"/>
              <w:ind w:left="0"/>
              <w:jc w:val="right"/>
              <w:rPr>
                <w:b/>
                <w:i/>
                <w:color w:val="000000"/>
              </w:rPr>
            </w:pPr>
            <w:r w:rsidRPr="00D046B6">
              <w:rPr>
                <w:b/>
                <w:color w:val="000000"/>
              </w:rPr>
              <w:t>Д.Е. ПЛАТОНОВ</w:t>
            </w:r>
          </w:p>
        </w:tc>
        <w:tc>
          <w:tcPr>
            <w:tcW w:w="4500" w:type="dxa"/>
          </w:tcPr>
          <w:p w:rsidR="00D046B6" w:rsidRPr="00D046B6" w:rsidRDefault="00D046B6" w:rsidP="00086F2A">
            <w:pPr>
              <w:rPr>
                <w:b/>
                <w:color w:val="000000"/>
              </w:rPr>
            </w:pPr>
            <w:r w:rsidRPr="00D046B6">
              <w:rPr>
                <w:b/>
                <w:color w:val="000000"/>
              </w:rPr>
              <w:t>Глава городского округа Шуя</w:t>
            </w:r>
          </w:p>
          <w:p w:rsidR="00D046B6" w:rsidRPr="00D046B6" w:rsidRDefault="00D046B6" w:rsidP="00086F2A">
            <w:pPr>
              <w:pStyle w:val="3"/>
              <w:rPr>
                <w:b/>
                <w:bCs/>
                <w:i/>
                <w:color w:val="000000"/>
              </w:rPr>
            </w:pPr>
          </w:p>
          <w:p w:rsidR="00D046B6" w:rsidRPr="00D046B6" w:rsidRDefault="00D046B6" w:rsidP="00086F2A">
            <w:pPr>
              <w:pStyle w:val="3"/>
              <w:rPr>
                <w:b/>
                <w:bCs/>
                <w:color w:val="000000"/>
              </w:rPr>
            </w:pPr>
            <w:r w:rsidRPr="00D046B6">
              <w:rPr>
                <w:b/>
                <w:bCs/>
                <w:color w:val="000000"/>
              </w:rPr>
              <w:t xml:space="preserve">                               </w:t>
            </w:r>
          </w:p>
          <w:p w:rsidR="00D046B6" w:rsidRPr="00D046B6" w:rsidRDefault="00D046B6" w:rsidP="00086F2A">
            <w:pPr>
              <w:pStyle w:val="3"/>
              <w:jc w:val="right"/>
              <w:rPr>
                <w:b/>
                <w:color w:val="000000"/>
              </w:rPr>
            </w:pPr>
            <w:r w:rsidRPr="00D046B6">
              <w:rPr>
                <w:b/>
                <w:bCs/>
                <w:color w:val="000000"/>
              </w:rPr>
              <w:t xml:space="preserve">             С.Ю. РОЩИН</w:t>
            </w:r>
          </w:p>
        </w:tc>
      </w:tr>
    </w:tbl>
    <w:p w:rsidR="001F2198" w:rsidRDefault="001F2198" w:rsidP="001F2198">
      <w:pPr>
        <w:jc w:val="both"/>
        <w:rPr>
          <w:sz w:val="28"/>
          <w:szCs w:val="28"/>
        </w:rPr>
      </w:pPr>
    </w:p>
    <w:p w:rsidR="001F2198" w:rsidRDefault="001F2198" w:rsidP="001F2198">
      <w:pPr>
        <w:jc w:val="both"/>
        <w:rPr>
          <w:sz w:val="28"/>
          <w:szCs w:val="28"/>
        </w:rPr>
      </w:pPr>
    </w:p>
    <w:p w:rsidR="001F2198" w:rsidRDefault="001F2198" w:rsidP="001F2198">
      <w:pPr>
        <w:jc w:val="both"/>
        <w:rPr>
          <w:sz w:val="28"/>
          <w:szCs w:val="28"/>
        </w:rPr>
      </w:pPr>
    </w:p>
    <w:p w:rsidR="001F2198" w:rsidRDefault="001F2198" w:rsidP="001F2198">
      <w:pPr>
        <w:jc w:val="both"/>
        <w:rPr>
          <w:sz w:val="28"/>
          <w:szCs w:val="28"/>
        </w:rPr>
      </w:pPr>
    </w:p>
    <w:p w:rsidR="001F2198" w:rsidRDefault="001F2198" w:rsidP="001F2198">
      <w:pPr>
        <w:jc w:val="both"/>
        <w:rPr>
          <w:sz w:val="28"/>
          <w:szCs w:val="28"/>
        </w:rPr>
      </w:pPr>
    </w:p>
    <w:p w:rsidR="001F2198" w:rsidRDefault="001F2198" w:rsidP="001F2198">
      <w:pPr>
        <w:jc w:val="both"/>
        <w:rPr>
          <w:sz w:val="28"/>
          <w:szCs w:val="28"/>
        </w:rPr>
      </w:pPr>
    </w:p>
    <w:p w:rsidR="001F2198" w:rsidRDefault="001F2198" w:rsidP="001F2198">
      <w:pPr>
        <w:jc w:val="both"/>
        <w:rPr>
          <w:sz w:val="28"/>
          <w:szCs w:val="28"/>
        </w:rPr>
      </w:pPr>
    </w:p>
    <w:p w:rsidR="001F2198" w:rsidRDefault="001F2198" w:rsidP="001F2198">
      <w:pPr>
        <w:jc w:val="both"/>
        <w:rPr>
          <w:sz w:val="28"/>
          <w:szCs w:val="28"/>
        </w:rPr>
      </w:pPr>
    </w:p>
    <w:p w:rsidR="001F2198" w:rsidRDefault="001F2198" w:rsidP="001F2198">
      <w:pPr>
        <w:jc w:val="both"/>
        <w:rPr>
          <w:sz w:val="28"/>
          <w:szCs w:val="28"/>
        </w:rPr>
      </w:pPr>
    </w:p>
    <w:p w:rsidR="0093107A" w:rsidRDefault="009310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0DC" w:rsidRDefault="00341620" w:rsidP="007420DC">
      <w:pPr>
        <w:jc w:val="right"/>
      </w:pPr>
      <w:r w:rsidRPr="00D046B6">
        <w:lastRenderedPageBreak/>
        <w:t>Приложение</w:t>
      </w:r>
      <w:r w:rsidR="007420DC">
        <w:t xml:space="preserve"> </w:t>
      </w:r>
    </w:p>
    <w:p w:rsidR="007420DC" w:rsidRDefault="00341620" w:rsidP="007420DC">
      <w:pPr>
        <w:jc w:val="right"/>
      </w:pPr>
      <w:r w:rsidRPr="00D046B6">
        <w:t xml:space="preserve">к </w:t>
      </w:r>
      <w:r w:rsidR="007420DC">
        <w:t>Р</w:t>
      </w:r>
      <w:r w:rsidRPr="00D046B6">
        <w:t>ешению</w:t>
      </w:r>
      <w:r w:rsidR="007420DC">
        <w:t xml:space="preserve"> </w:t>
      </w:r>
      <w:r w:rsidRPr="00D046B6">
        <w:t xml:space="preserve">городской Думы </w:t>
      </w:r>
    </w:p>
    <w:p w:rsidR="00341620" w:rsidRPr="00D046B6" w:rsidRDefault="00341620" w:rsidP="00341620">
      <w:pPr>
        <w:pStyle w:val="ConsPlusNormal"/>
        <w:jc w:val="right"/>
        <w:rPr>
          <w:sz w:val="24"/>
          <w:szCs w:val="24"/>
        </w:rPr>
      </w:pPr>
      <w:r w:rsidRPr="00D046B6">
        <w:rPr>
          <w:sz w:val="24"/>
          <w:szCs w:val="24"/>
        </w:rPr>
        <w:t>городского округа Шуя</w:t>
      </w:r>
    </w:p>
    <w:p w:rsidR="00341620" w:rsidRPr="00D046B6" w:rsidRDefault="00341620" w:rsidP="00341620">
      <w:pPr>
        <w:pStyle w:val="ConsPlusNormal"/>
        <w:jc w:val="right"/>
        <w:rPr>
          <w:sz w:val="24"/>
          <w:szCs w:val="24"/>
        </w:rPr>
      </w:pPr>
      <w:r w:rsidRPr="00D046B6">
        <w:rPr>
          <w:sz w:val="24"/>
          <w:szCs w:val="24"/>
        </w:rPr>
        <w:t xml:space="preserve">от  </w:t>
      </w:r>
      <w:r w:rsidR="007420DC">
        <w:rPr>
          <w:sz w:val="24"/>
          <w:szCs w:val="24"/>
        </w:rPr>
        <w:t>25.01.2017</w:t>
      </w:r>
      <w:r w:rsidRPr="00D046B6">
        <w:rPr>
          <w:sz w:val="24"/>
          <w:szCs w:val="24"/>
        </w:rPr>
        <w:t xml:space="preserve"> №</w:t>
      </w:r>
      <w:r w:rsidR="007420DC">
        <w:rPr>
          <w:sz w:val="24"/>
          <w:szCs w:val="24"/>
        </w:rPr>
        <w:t xml:space="preserve"> 2</w:t>
      </w:r>
    </w:p>
    <w:p w:rsidR="00341620" w:rsidRPr="00D046B6" w:rsidRDefault="00341620" w:rsidP="00341620">
      <w:pPr>
        <w:pStyle w:val="ConsPlusNormal"/>
        <w:jc w:val="right"/>
        <w:rPr>
          <w:sz w:val="24"/>
          <w:szCs w:val="24"/>
        </w:rPr>
      </w:pPr>
    </w:p>
    <w:p w:rsidR="00341620" w:rsidRPr="007420DC" w:rsidRDefault="00341620" w:rsidP="00341620">
      <w:pPr>
        <w:pStyle w:val="ConsPlusNormal"/>
        <w:jc w:val="right"/>
        <w:rPr>
          <w:szCs w:val="24"/>
        </w:rPr>
      </w:pPr>
    </w:p>
    <w:p w:rsidR="00341620" w:rsidRPr="007420DC" w:rsidRDefault="00341620" w:rsidP="00341620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420DC">
        <w:rPr>
          <w:rFonts w:ascii="Times New Roman" w:hAnsi="Times New Roman" w:cs="Times New Roman"/>
          <w:sz w:val="28"/>
          <w:szCs w:val="24"/>
        </w:rPr>
        <w:t xml:space="preserve">Порядок  </w:t>
      </w:r>
    </w:p>
    <w:p w:rsidR="007420DC" w:rsidRDefault="00341620" w:rsidP="00341620">
      <w:pPr>
        <w:pStyle w:val="a3"/>
        <w:tabs>
          <w:tab w:val="left" w:pos="4860"/>
        </w:tabs>
        <w:ind w:right="-1"/>
        <w:jc w:val="center"/>
        <w:rPr>
          <w:rFonts w:eastAsiaTheme="minorHAnsi"/>
          <w:b/>
        </w:rPr>
      </w:pPr>
      <w:r w:rsidRPr="007420DC">
        <w:rPr>
          <w:rFonts w:eastAsiaTheme="minorHAnsi"/>
          <w:b/>
        </w:rPr>
        <w:t xml:space="preserve">определения размера арендной платы за предоставленные </w:t>
      </w:r>
    </w:p>
    <w:p w:rsidR="007420DC" w:rsidRDefault="00341620" w:rsidP="00341620">
      <w:pPr>
        <w:pStyle w:val="a3"/>
        <w:tabs>
          <w:tab w:val="left" w:pos="4860"/>
        </w:tabs>
        <w:ind w:right="-1"/>
        <w:jc w:val="center"/>
        <w:rPr>
          <w:rFonts w:eastAsiaTheme="minorHAnsi"/>
          <w:b/>
        </w:rPr>
      </w:pPr>
      <w:r w:rsidRPr="007420DC">
        <w:rPr>
          <w:rFonts w:eastAsiaTheme="minorHAnsi"/>
          <w:b/>
        </w:rPr>
        <w:t xml:space="preserve">в аренду без торгов земельные участки, </w:t>
      </w:r>
    </w:p>
    <w:p w:rsidR="00341620" w:rsidRPr="007420DC" w:rsidRDefault="00341620" w:rsidP="00341620">
      <w:pPr>
        <w:pStyle w:val="a3"/>
        <w:tabs>
          <w:tab w:val="left" w:pos="4860"/>
        </w:tabs>
        <w:ind w:right="-1"/>
        <w:jc w:val="center"/>
        <w:rPr>
          <w:b/>
          <w:bCs/>
          <w:iCs/>
        </w:rPr>
      </w:pPr>
      <w:r w:rsidRPr="007420DC">
        <w:rPr>
          <w:rFonts w:eastAsiaTheme="minorHAnsi"/>
          <w:b/>
        </w:rPr>
        <w:t>находящиеся в собственности городского округа Шуя</w:t>
      </w:r>
    </w:p>
    <w:p w:rsidR="00341620" w:rsidRPr="007420DC" w:rsidRDefault="00341620" w:rsidP="00341620">
      <w:pPr>
        <w:pStyle w:val="ConsPlusNormal"/>
        <w:ind w:firstLine="540"/>
        <w:jc w:val="both"/>
        <w:rPr>
          <w:szCs w:val="24"/>
        </w:rPr>
      </w:pP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bookmarkStart w:id="0" w:name="P47"/>
      <w:bookmarkEnd w:id="0"/>
      <w:r w:rsidRPr="00D046B6">
        <w:t>1.</w:t>
      </w:r>
      <w:r w:rsidR="007420DC">
        <w:t xml:space="preserve"> </w:t>
      </w:r>
      <w:r w:rsidRPr="00D046B6">
        <w:t xml:space="preserve">Настоящий Порядок устанавливает порядок определения размера арендной платы за предоставленные в аренду без проведения торгов земельные участки, находящиеся в собственности  городского округа Шуя (далее - земельные участки), если иное не установлено Земельным </w:t>
      </w:r>
      <w:hyperlink r:id="rId11" w:history="1">
        <w:r w:rsidRPr="00D046B6">
          <w:t>кодексом</w:t>
        </w:r>
      </w:hyperlink>
      <w:r w:rsidRPr="00D046B6">
        <w:t xml:space="preserve"> Российской Федерации, другими федеральными законами.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2. Порядок устанавливает размеры арендной платы за пользование земельными участками, находящимися в собственности городского округа Шуя, переданными в аренду физическим и юридическим лицам (далее - размеры арендной платы), а также порядок, условия и сроки внесения арендной платы.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 xml:space="preserve">3. Размеры арендной платы определяются в соответствии с </w:t>
      </w:r>
      <w:hyperlink w:anchor="Par56" w:history="1">
        <w:r w:rsidRPr="00D046B6">
          <w:t>методикой</w:t>
        </w:r>
      </w:hyperlink>
      <w:r w:rsidRPr="00D046B6">
        <w:t xml:space="preserve"> определения расчета арендной платы за пользование земельными участками (приложение 1 к настоящему Порядку). </w:t>
      </w:r>
      <w:hyperlink r:id="rId12" w:history="1">
        <w:r w:rsidRPr="00D046B6">
          <w:t>Значение</w:t>
        </w:r>
      </w:hyperlink>
      <w:r w:rsidRPr="00D046B6">
        <w:t xml:space="preserve"> корректирующих коэффициентов, применяемых при расчете арендной платы, устанавливаются в соответствии с приложением 2 к настоящему Порядку.</w:t>
      </w:r>
      <w:r w:rsidR="00E50377" w:rsidRPr="00D046B6">
        <w:t xml:space="preserve"> Значение корректирующих коэффициентов имеют обоснование</w:t>
      </w:r>
      <w:r w:rsidR="00D47828" w:rsidRPr="00D046B6">
        <w:t xml:space="preserve"> в</w:t>
      </w:r>
      <w:r w:rsidR="00E50377" w:rsidRPr="00D046B6">
        <w:t xml:space="preserve"> виде отчета </w:t>
      </w:r>
      <w:r w:rsidR="00D47828" w:rsidRPr="00D046B6">
        <w:t>независимого оценщика</w:t>
      </w:r>
      <w:r w:rsidR="00D47828" w:rsidRPr="00D046B6">
        <w:rPr>
          <w:bCs/>
        </w:rPr>
        <w:t xml:space="preserve"> по выполнению независимой оценки земельных участков (разработке коэффициентов для расчета арендной платы за земельные участки, находящиеся в государственной и муниципальной собственности, расположенные на территории городского округа Шуя) № 2016/1646  от 12.12.2016 г.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4.</w:t>
      </w:r>
      <w:bookmarkStart w:id="1" w:name="Par3"/>
      <w:bookmarkEnd w:id="1"/>
      <w:r w:rsidRPr="00D046B6">
        <w:t xml:space="preserve"> Арендная плата за пользование земельными участками, находящиеся в собственности  городского округа Шуя устанавливается в размере 10 копеек за 1 кв. м в год для юридических лиц, освобожденных от уплаты земельного налога в соответствии со </w:t>
      </w:r>
      <w:hyperlink r:id="rId13" w:history="1">
        <w:r w:rsidRPr="00D046B6">
          <w:t>статьей 395</w:t>
        </w:r>
      </w:hyperlink>
      <w:r w:rsidRPr="00D046B6">
        <w:t xml:space="preserve"> Налогового кодекса Российской Федерации (часть вторая), за исключением случаев, указанных в </w:t>
      </w:r>
      <w:hyperlink w:anchor="Par10" w:history="1">
        <w:r w:rsidRPr="00D046B6">
          <w:t xml:space="preserve">пунктах </w:t>
        </w:r>
      </w:hyperlink>
      <w:r w:rsidRPr="00D046B6">
        <w:t xml:space="preserve">6, </w:t>
      </w:r>
      <w:hyperlink w:anchor="Par18" w:history="1">
        <w:r w:rsidRPr="00D046B6">
          <w:t>9</w:t>
        </w:r>
      </w:hyperlink>
      <w:r w:rsidRPr="00D046B6">
        <w:t xml:space="preserve"> настоящего Порядка.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 xml:space="preserve">5. При переоформлении юридическими лицами права постоянного (бессрочного) пользования  земельными участками городского округа Шуя на право аренды земельных участков размер арендной платы на год определяется в соответствии с </w:t>
      </w:r>
      <w:hyperlink w:anchor="Par58" w:history="1">
        <w:r w:rsidRPr="00D046B6">
          <w:t>методикой</w:t>
        </w:r>
      </w:hyperlink>
      <w:r w:rsidRPr="00D046B6">
        <w:t xml:space="preserve"> расчета арендной платы за пользование земельными участками (приложение 1 к настоящему Порядку), но не может превышать следующих предельных значений: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- 0,3 (трех десятых) процента кадастровой стоимости арендуемых земельных участков из земель сельскохозяйственного назначения;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- 1,5 (полутора) процентов кадастровой стоимости арендуемых земельных участков, изъятых из оборота или ограниченных в обороте;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- 2 (двух) процентов кадастровой стоимости иных арендуемых земельных участков.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 xml:space="preserve">В случае если арендная плата для лиц, указанных в настоящем пункте, рассчитанная в соответствии с </w:t>
      </w:r>
      <w:hyperlink w:anchor="Par58" w:history="1">
        <w:r w:rsidRPr="00D046B6">
          <w:t>методикой</w:t>
        </w:r>
      </w:hyperlink>
      <w:r w:rsidRPr="00D046B6">
        <w:t xml:space="preserve"> расчета арендной платы за пользование земельными участками (приложение 1 к настоящему Порядку), превышает указанные предельные значения, размер арендной платы принимается равным указанным предельным значениям.</w:t>
      </w:r>
    </w:p>
    <w:p w:rsidR="00B920A1" w:rsidRPr="00D046B6" w:rsidRDefault="00341620" w:rsidP="00B920A1">
      <w:pPr>
        <w:autoSpaceDE w:val="0"/>
        <w:autoSpaceDN w:val="0"/>
        <w:adjustRightInd w:val="0"/>
        <w:ind w:firstLine="540"/>
        <w:jc w:val="both"/>
      </w:pPr>
      <w:r w:rsidRPr="00D046B6">
        <w:t xml:space="preserve">6. </w:t>
      </w:r>
      <w:r w:rsidR="00B920A1" w:rsidRPr="00D046B6">
        <w:t xml:space="preserve">Размер арендной платы за земельные участки, предоставленные для размещения объектов, предусмотренных </w:t>
      </w:r>
      <w:hyperlink r:id="rId14" w:history="1">
        <w:r w:rsidR="00B920A1" w:rsidRPr="00D046B6">
          <w:rPr>
            <w:rStyle w:val="a5"/>
            <w:color w:val="auto"/>
            <w:u w:val="none"/>
          </w:rPr>
          <w:t>подпунктом 2 пункта 1 статьи 49</w:t>
        </w:r>
      </w:hyperlink>
      <w:r w:rsidR="00B920A1" w:rsidRPr="00D046B6">
        <w:t xml:space="preserve"> Земельного кодекса Российской Федерации, а также для проведения работ, связанных с пользованием </w:t>
      </w:r>
      <w:r w:rsidR="00B920A1" w:rsidRPr="00D046B6">
        <w:lastRenderedPageBreak/>
        <w:t>недрами, определяется в соответствии с Методикой, но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 В случае если арендная плата, рассчитанная в соответствии с Методикой, превышает размер арендной платы, рассчитанный для соответствующих целей в отношении земельных участков, находящихся в федеральной собственности, размер арендной платы принимается равным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887471" w:rsidRPr="00D046B6" w:rsidRDefault="00887471" w:rsidP="008874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046B6">
        <w:t xml:space="preserve">7. </w:t>
      </w:r>
      <w:r w:rsidRPr="00D046B6">
        <w:rPr>
          <w:rFonts w:eastAsiaTheme="minorHAnsi"/>
          <w:lang w:eastAsia="en-US"/>
        </w:rPr>
        <w:t>В случае если по истечении трех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земельный участок устанавливается в размере не менее двукратной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p w:rsidR="00F03715" w:rsidRPr="00D046B6" w:rsidRDefault="00F03715" w:rsidP="00F037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046B6">
        <w:t xml:space="preserve"> 8.</w:t>
      </w:r>
      <w:r w:rsidRPr="00D046B6">
        <w:rPr>
          <w:rFonts w:eastAsiaTheme="minorHAnsi"/>
          <w:lang w:eastAsia="en-US"/>
        </w:rPr>
        <w:t xml:space="preserve"> Размер арендной платы за земельный участок, в случае заключения договора аренды земельного участка с лицом, определенным </w:t>
      </w:r>
      <w:hyperlink r:id="rId15" w:history="1">
        <w:r w:rsidRPr="00D046B6">
          <w:rPr>
            <w:rFonts w:eastAsiaTheme="minorHAnsi"/>
            <w:lang w:eastAsia="en-US"/>
          </w:rPr>
          <w:t>пунктом 5 статьи 39.7</w:t>
        </w:r>
      </w:hyperlink>
      <w:r w:rsidRPr="00D046B6">
        <w:rPr>
          <w:rFonts w:eastAsiaTheme="minorHAnsi"/>
          <w:lang w:eastAsia="en-US"/>
        </w:rPr>
        <w:t xml:space="preserve"> Земельного кодекса Российской Федерации, определяется в соответствии с Методикой, но не может превышать размер земельного налога, рассчитанного в отношении такого земельного участка.</w:t>
      </w:r>
    </w:p>
    <w:p w:rsidR="00341620" w:rsidRPr="00D046B6" w:rsidRDefault="00B547C8" w:rsidP="00341620">
      <w:pPr>
        <w:autoSpaceDE w:val="0"/>
        <w:autoSpaceDN w:val="0"/>
        <w:adjustRightInd w:val="0"/>
        <w:ind w:firstLine="540"/>
        <w:jc w:val="both"/>
      </w:pPr>
      <w:bookmarkStart w:id="2" w:name="Par18"/>
      <w:bookmarkEnd w:id="2"/>
      <w:r w:rsidRPr="00D046B6">
        <w:t>9</w:t>
      </w:r>
      <w:r w:rsidR="00341620" w:rsidRPr="00D046B6">
        <w:t xml:space="preserve">. При расчете суммы годовой арендной платы за земельные участки городского округа Шуя, используемые под объекты строительства, финансируемые в полном объеме за счет бюджетных средств, применяется корректирующий коэффициент </w:t>
      </w:r>
      <w:proofErr w:type="spellStart"/>
      <w:r w:rsidR="00341620" w:rsidRPr="00D046B6">
        <w:t>Ккор</w:t>
      </w:r>
      <w:proofErr w:type="spellEnd"/>
      <w:r w:rsidR="00341620" w:rsidRPr="00D046B6">
        <w:t xml:space="preserve"> = 0,0001, за исключением случаев, указанных в </w:t>
      </w:r>
      <w:r w:rsidRPr="00D046B6">
        <w:t>7,8</w:t>
      </w:r>
      <w:r w:rsidR="00341620" w:rsidRPr="00D046B6">
        <w:t xml:space="preserve"> настоящего Порядка.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1</w:t>
      </w:r>
      <w:r w:rsidR="00B547C8" w:rsidRPr="00D046B6">
        <w:t>0</w:t>
      </w:r>
      <w:r w:rsidRPr="00D046B6">
        <w:t>. По договорам аренды земельных участков со множественностью лиц на стороне арендатора для каждого лица (соарендатора) арендная плата определяется в соответствии с настоящим Порядком пропорционально доле лица (соарендатора) в праве собственности или ином вещном праве на объекты недвижимости, расположенные на неделимом земельном участке, или пропорционально площади занимаемых объектов либо помещений в объекте (объектах) недвижимого имущества, если соглашением между собственниками (обладателями иных вещных прав), заключенным в письменной форме, не установлено иное.</w:t>
      </w:r>
    </w:p>
    <w:p w:rsidR="00341620" w:rsidRPr="00D046B6" w:rsidRDefault="00F91F74" w:rsidP="00341620">
      <w:pPr>
        <w:autoSpaceDE w:val="0"/>
        <w:autoSpaceDN w:val="0"/>
        <w:adjustRightInd w:val="0"/>
        <w:ind w:firstLine="540"/>
        <w:jc w:val="both"/>
      </w:pPr>
      <w:r w:rsidRPr="00D046B6">
        <w:t>11.</w:t>
      </w:r>
      <w:r w:rsidR="00341620" w:rsidRPr="00D046B6">
        <w:t xml:space="preserve"> В случае наличия на земельном участке введенных в эксплуатацию объектов недвижимости разного назначения (многофункциональный земельный участок) арендная плата устанавливается пропорционально площадям, занимаемым объектами недвижимости на данном земельном участке, определяемым на основании документально подтвержденного расчета, представленного арендатором (арендаторами).</w:t>
      </w:r>
    </w:p>
    <w:p w:rsidR="00F15556" w:rsidRPr="00D046B6" w:rsidRDefault="00F15556" w:rsidP="00341620">
      <w:pPr>
        <w:autoSpaceDE w:val="0"/>
        <w:autoSpaceDN w:val="0"/>
        <w:adjustRightInd w:val="0"/>
        <w:ind w:firstLine="540"/>
        <w:jc w:val="both"/>
      </w:pPr>
      <w:r w:rsidRPr="00D046B6">
        <w:t>12.</w:t>
      </w:r>
      <w:r w:rsidRPr="00D046B6">
        <w:rPr>
          <w:rFonts w:eastAsiaTheme="minorHAnsi"/>
          <w:lang w:eastAsia="en-US"/>
        </w:rPr>
        <w:t xml:space="preserve"> В случае использования земельного участка не в соответствии с разрешенным использованием, установленным договором аренды земельного участка, при расчете арендной платы применяется корректирующий коэффициент в соответствии с </w:t>
      </w:r>
      <w:hyperlink r:id="rId16" w:history="1">
        <w:r w:rsidRPr="00D046B6">
          <w:rPr>
            <w:rFonts w:eastAsiaTheme="minorHAnsi"/>
            <w:lang w:eastAsia="en-US"/>
          </w:rPr>
          <w:t>приложением 2</w:t>
        </w:r>
      </w:hyperlink>
      <w:r w:rsidRPr="00D046B6">
        <w:rPr>
          <w:rFonts w:eastAsiaTheme="minorHAnsi"/>
          <w:lang w:eastAsia="en-US"/>
        </w:rPr>
        <w:t xml:space="preserve"> к Порядку, соответствующий фактическому использованию земельного участка.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1</w:t>
      </w:r>
      <w:r w:rsidR="00F15556" w:rsidRPr="00D046B6">
        <w:t>3</w:t>
      </w:r>
      <w:r w:rsidRPr="00D046B6">
        <w:t>. Сумма арендной платы от сдачи в аренду земельных участков городского округа Шуя перечисляется арендаторами в соответствии с бюджетным законодательством в бюджет ежеквартально: за первый, второй, третий кварталы - не позднее 30 числа последнего месяца квартала, за четвертый квартал - не позднее 15 ноября, если иное не установлено договором аренды земельного участка.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14. Арендодателем земельных участков городского округа Шуя выступает Комитет по управлению муниципальным имуществом Администрации городского округа Шуя.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 xml:space="preserve">15. Арендная плата устанавливается в отношении  земельных участков городского округа Шуя, занятых жилищным фондом, индивидуальными гаражами и предоставленных </w:t>
      </w:r>
      <w:r w:rsidRPr="00D046B6">
        <w:lastRenderedPageBreak/>
        <w:t>для ведения личного подсобного хозяйства, для садоводства, огородничества или животноводства, а также выделенных для жилищного строительства: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15.1. В размере 10 копеек за 1 кв. м в год для следующих лиц: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bookmarkStart w:id="3" w:name="Par31"/>
      <w:bookmarkEnd w:id="3"/>
      <w:r w:rsidRPr="00D046B6">
        <w:t>Героев Советского Союза, Героев Российской Федерации, полных кавалеров ордена Славы;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инвалидов;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ветеранов Великой Отечественной войны, ветеранов боевых действий, а также приравненных к ним лиц;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 xml:space="preserve">физических лиц, имеющих право на получение социальной поддержки в соответствии с </w:t>
      </w:r>
      <w:hyperlink r:id="rId17" w:history="1">
        <w:r w:rsidRPr="00D046B6">
          <w:t>Законом</w:t>
        </w:r>
      </w:hyperlink>
      <w:r w:rsidRPr="00D046B6">
        <w:t xml:space="preserve"> Российской Федерации от 15.05.1991 N 1244-1 «О социальной защите граждан, подвергшихся воздействию радиации вследствие катастрофы на Чернобыльской АЭС», с федеральными законами от 26.11.1998 </w:t>
      </w:r>
      <w:hyperlink r:id="rId18" w:history="1">
        <w:r w:rsidRPr="00D046B6">
          <w:t>N 175-ФЗ</w:t>
        </w:r>
      </w:hyperlink>
      <w:r w:rsidRPr="00D046B6"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046B6">
        <w:t>Теча</w:t>
      </w:r>
      <w:proofErr w:type="spellEnd"/>
      <w:r w:rsidRPr="00D046B6">
        <w:t xml:space="preserve">», от 10.01.2002 </w:t>
      </w:r>
      <w:hyperlink r:id="rId19" w:history="1">
        <w:r w:rsidRPr="00D046B6">
          <w:t>N 2-ФЗ</w:t>
        </w:r>
      </w:hyperlink>
      <w:r w:rsidRPr="00D046B6"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bookmarkStart w:id="4" w:name="Par36"/>
      <w:bookmarkEnd w:id="4"/>
      <w:r w:rsidRPr="00D046B6"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 xml:space="preserve">15.2. В размере 50 (пятидесяти) процентов от арендной платы, рассчитанной в соответствии с </w:t>
      </w:r>
      <w:hyperlink w:anchor="Par58" w:history="1">
        <w:r w:rsidRPr="00D046B6">
          <w:t>методикой</w:t>
        </w:r>
      </w:hyperlink>
      <w:r w:rsidRPr="00D046B6">
        <w:t xml:space="preserve"> расчета арендной платы за пользование земельными участками (приложение 1 к настоящему Порядку), для пенсионеров, не относящихся к лицам, указанным в </w:t>
      </w:r>
      <w:hyperlink w:anchor="Par31" w:history="1">
        <w:r w:rsidRPr="00D046B6">
          <w:t>абзацах 2</w:t>
        </w:r>
      </w:hyperlink>
      <w:r w:rsidRPr="00D046B6">
        <w:t xml:space="preserve"> - </w:t>
      </w:r>
      <w:hyperlink w:anchor="Par36" w:history="1">
        <w:r w:rsidRPr="00D046B6">
          <w:t xml:space="preserve">7 подпункта </w:t>
        </w:r>
      </w:hyperlink>
      <w:r w:rsidRPr="00D046B6">
        <w:t>15.1 настоящего пункта.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 xml:space="preserve">Данные ставки арендной платы применяются к указанным в настоящем пункте физическим лицам в отношении одного земельного участка каждого вида разрешенного использования, занятого индивидуальным гаражом, предоставленного для ведения личного подсобного хозяйства, для садоводства, огородничества или животноводства (в том числе в составе садоводческого некоммерческого товарищества, иной аналогичной организации), занятого жилищным фондом, выделенного для жилищного строительства, за исключением случаев, указанных в </w:t>
      </w:r>
      <w:hyperlink w:anchor="Par10" w:history="1">
        <w:r w:rsidRPr="00D046B6">
          <w:t xml:space="preserve">пункте </w:t>
        </w:r>
      </w:hyperlink>
      <w:r w:rsidRPr="00D046B6">
        <w:t>6 настоящего Порядка.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16. За нарушение условий договора аренды стороны несут следующую ответственность: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16.1. За просрочку внесения платежей арендатор уплачивает пени в размере 0,05% суммы просроченного платежа за каждый день просрочки;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</w:pPr>
      <w:r w:rsidRPr="00D046B6">
        <w:t>16.2. За задержку передачи земельного участка, в том числе из-за неявки представителя сторон, виновная сторона уплачивает пени в размере 0,05% месячной ставки арендной платы за каждый день просрочки.</w:t>
      </w:r>
    </w:p>
    <w:p w:rsidR="00341620" w:rsidRPr="00D046B6" w:rsidRDefault="00AA4922" w:rsidP="00341620">
      <w:pPr>
        <w:autoSpaceDE w:val="0"/>
        <w:autoSpaceDN w:val="0"/>
        <w:adjustRightInd w:val="0"/>
        <w:ind w:firstLine="540"/>
        <w:jc w:val="both"/>
        <w:outlineLvl w:val="0"/>
      </w:pPr>
      <w:r w:rsidRPr="00D046B6">
        <w:t xml:space="preserve"> </w:t>
      </w:r>
    </w:p>
    <w:p w:rsidR="00C53C3B" w:rsidRPr="00D046B6" w:rsidRDefault="00C53C3B" w:rsidP="00341620">
      <w:pPr>
        <w:autoSpaceDE w:val="0"/>
        <w:autoSpaceDN w:val="0"/>
        <w:adjustRightInd w:val="0"/>
        <w:jc w:val="right"/>
        <w:outlineLvl w:val="0"/>
      </w:pPr>
    </w:p>
    <w:p w:rsidR="00C53C3B" w:rsidRPr="00D046B6" w:rsidRDefault="00C53C3B" w:rsidP="00341620">
      <w:pPr>
        <w:autoSpaceDE w:val="0"/>
        <w:autoSpaceDN w:val="0"/>
        <w:adjustRightInd w:val="0"/>
        <w:jc w:val="right"/>
        <w:outlineLvl w:val="0"/>
      </w:pPr>
    </w:p>
    <w:p w:rsidR="00AA4922" w:rsidRPr="00D046B6" w:rsidRDefault="00AA4922" w:rsidP="00341620">
      <w:pPr>
        <w:autoSpaceDE w:val="0"/>
        <w:autoSpaceDN w:val="0"/>
        <w:adjustRightInd w:val="0"/>
        <w:jc w:val="right"/>
        <w:outlineLvl w:val="0"/>
      </w:pPr>
    </w:p>
    <w:p w:rsidR="00AA4922" w:rsidRPr="00D046B6" w:rsidRDefault="00AA4922" w:rsidP="00341620">
      <w:pPr>
        <w:autoSpaceDE w:val="0"/>
        <w:autoSpaceDN w:val="0"/>
        <w:adjustRightInd w:val="0"/>
        <w:jc w:val="right"/>
        <w:outlineLvl w:val="0"/>
      </w:pPr>
    </w:p>
    <w:p w:rsidR="00AA4922" w:rsidRPr="00D046B6" w:rsidRDefault="00AA4922" w:rsidP="00341620">
      <w:pPr>
        <w:autoSpaceDE w:val="0"/>
        <w:autoSpaceDN w:val="0"/>
        <w:adjustRightInd w:val="0"/>
        <w:jc w:val="right"/>
        <w:outlineLvl w:val="0"/>
      </w:pPr>
    </w:p>
    <w:p w:rsidR="00AA4922" w:rsidRPr="00D046B6" w:rsidRDefault="00AA4922" w:rsidP="00341620">
      <w:pPr>
        <w:autoSpaceDE w:val="0"/>
        <w:autoSpaceDN w:val="0"/>
        <w:adjustRightInd w:val="0"/>
        <w:jc w:val="right"/>
        <w:outlineLvl w:val="0"/>
      </w:pPr>
    </w:p>
    <w:p w:rsidR="00AA4922" w:rsidRPr="00D046B6" w:rsidRDefault="00AA4922" w:rsidP="00341620">
      <w:pPr>
        <w:autoSpaceDE w:val="0"/>
        <w:autoSpaceDN w:val="0"/>
        <w:adjustRightInd w:val="0"/>
        <w:jc w:val="right"/>
        <w:outlineLvl w:val="0"/>
      </w:pPr>
    </w:p>
    <w:p w:rsidR="00AA4922" w:rsidRPr="00D046B6" w:rsidRDefault="00AA4922" w:rsidP="00341620">
      <w:pPr>
        <w:autoSpaceDE w:val="0"/>
        <w:autoSpaceDN w:val="0"/>
        <w:adjustRightInd w:val="0"/>
        <w:jc w:val="right"/>
        <w:outlineLvl w:val="0"/>
      </w:pPr>
    </w:p>
    <w:p w:rsidR="00AA4922" w:rsidRPr="00D046B6" w:rsidRDefault="00AA4922" w:rsidP="00341620">
      <w:pPr>
        <w:autoSpaceDE w:val="0"/>
        <w:autoSpaceDN w:val="0"/>
        <w:adjustRightInd w:val="0"/>
        <w:jc w:val="right"/>
        <w:outlineLvl w:val="0"/>
      </w:pPr>
    </w:p>
    <w:p w:rsidR="00AA4922" w:rsidRPr="00D046B6" w:rsidRDefault="00AA4922" w:rsidP="00341620">
      <w:pPr>
        <w:autoSpaceDE w:val="0"/>
        <w:autoSpaceDN w:val="0"/>
        <w:adjustRightInd w:val="0"/>
        <w:jc w:val="right"/>
        <w:outlineLvl w:val="0"/>
      </w:pPr>
    </w:p>
    <w:p w:rsidR="00341620" w:rsidRPr="00D046B6" w:rsidRDefault="00341620" w:rsidP="00341620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D046B6">
        <w:rPr>
          <w:szCs w:val="28"/>
        </w:rPr>
        <w:lastRenderedPageBreak/>
        <w:t>Приложение 1</w:t>
      </w:r>
    </w:p>
    <w:p w:rsidR="00341620" w:rsidRPr="00D046B6" w:rsidRDefault="00341620" w:rsidP="00341620">
      <w:pPr>
        <w:autoSpaceDE w:val="0"/>
        <w:autoSpaceDN w:val="0"/>
        <w:adjustRightInd w:val="0"/>
        <w:jc w:val="right"/>
        <w:rPr>
          <w:szCs w:val="28"/>
        </w:rPr>
      </w:pPr>
      <w:r w:rsidRPr="00D046B6">
        <w:rPr>
          <w:szCs w:val="28"/>
        </w:rPr>
        <w:t>к Порядку,</w:t>
      </w:r>
      <w:r w:rsidR="007420DC">
        <w:rPr>
          <w:szCs w:val="28"/>
        </w:rPr>
        <w:t xml:space="preserve"> </w:t>
      </w:r>
      <w:r w:rsidRPr="00D046B6">
        <w:rPr>
          <w:szCs w:val="28"/>
        </w:rPr>
        <w:t>утвержденному</w:t>
      </w:r>
      <w:r w:rsidR="007420DC">
        <w:rPr>
          <w:szCs w:val="28"/>
        </w:rPr>
        <w:t xml:space="preserve"> </w:t>
      </w:r>
      <w:r w:rsidR="00492D3F">
        <w:rPr>
          <w:szCs w:val="28"/>
        </w:rPr>
        <w:t>Р</w:t>
      </w:r>
      <w:r w:rsidRPr="00D046B6">
        <w:rPr>
          <w:szCs w:val="28"/>
        </w:rPr>
        <w:t>ешением</w:t>
      </w:r>
    </w:p>
    <w:p w:rsidR="00341620" w:rsidRPr="00D046B6" w:rsidRDefault="00341620" w:rsidP="00341620">
      <w:pPr>
        <w:autoSpaceDE w:val="0"/>
        <w:autoSpaceDN w:val="0"/>
        <w:adjustRightInd w:val="0"/>
        <w:jc w:val="right"/>
        <w:rPr>
          <w:szCs w:val="28"/>
        </w:rPr>
      </w:pPr>
      <w:r w:rsidRPr="00D046B6">
        <w:rPr>
          <w:szCs w:val="28"/>
        </w:rPr>
        <w:t>городской Думы городского округа Шуя</w:t>
      </w:r>
    </w:p>
    <w:p w:rsidR="00341620" w:rsidRPr="00D046B6" w:rsidRDefault="00341620" w:rsidP="00341620">
      <w:pPr>
        <w:autoSpaceDE w:val="0"/>
        <w:autoSpaceDN w:val="0"/>
        <w:adjustRightInd w:val="0"/>
        <w:jc w:val="right"/>
        <w:rPr>
          <w:szCs w:val="28"/>
        </w:rPr>
      </w:pPr>
      <w:r w:rsidRPr="00D046B6">
        <w:rPr>
          <w:szCs w:val="28"/>
        </w:rPr>
        <w:t xml:space="preserve">от </w:t>
      </w:r>
      <w:r w:rsidR="007420DC">
        <w:rPr>
          <w:szCs w:val="28"/>
        </w:rPr>
        <w:t>25.01.2017 № 2</w:t>
      </w:r>
    </w:p>
    <w:p w:rsidR="00341620" w:rsidRPr="007420DC" w:rsidRDefault="00341620" w:rsidP="0034162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7420DC" w:rsidRDefault="007420DC" w:rsidP="00341620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5" w:name="Par58"/>
      <w:bookmarkEnd w:id="5"/>
    </w:p>
    <w:p w:rsidR="00341620" w:rsidRPr="007420DC" w:rsidRDefault="00341620" w:rsidP="00341620">
      <w:pPr>
        <w:autoSpaceDE w:val="0"/>
        <w:autoSpaceDN w:val="0"/>
        <w:adjustRightInd w:val="0"/>
        <w:jc w:val="center"/>
        <w:rPr>
          <w:b/>
          <w:szCs w:val="28"/>
        </w:rPr>
      </w:pPr>
      <w:r w:rsidRPr="007420DC">
        <w:rPr>
          <w:b/>
          <w:szCs w:val="28"/>
        </w:rPr>
        <w:t>Методика</w:t>
      </w:r>
    </w:p>
    <w:p w:rsidR="00341620" w:rsidRPr="007420DC" w:rsidRDefault="00341620" w:rsidP="00341620">
      <w:pPr>
        <w:autoSpaceDE w:val="0"/>
        <w:autoSpaceDN w:val="0"/>
        <w:adjustRightInd w:val="0"/>
        <w:jc w:val="center"/>
        <w:rPr>
          <w:b/>
          <w:szCs w:val="28"/>
        </w:rPr>
      </w:pPr>
      <w:r w:rsidRPr="007420DC">
        <w:rPr>
          <w:b/>
          <w:szCs w:val="28"/>
        </w:rPr>
        <w:t>расчета арендной платы за пользование земельными участками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046B6">
        <w:rPr>
          <w:szCs w:val="28"/>
        </w:rPr>
        <w:t>Арендная плата за год за пользование земельными участками рассчитывается по формуле:</w:t>
      </w:r>
    </w:p>
    <w:p w:rsidR="00341620" w:rsidRPr="00D046B6" w:rsidRDefault="007420DC" w:rsidP="003416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341620" w:rsidRPr="00D046B6">
        <w:rPr>
          <w:szCs w:val="28"/>
        </w:rPr>
        <w:t xml:space="preserve">АП = КСЗУ </w:t>
      </w:r>
      <w:proofErr w:type="spellStart"/>
      <w:r w:rsidR="00341620" w:rsidRPr="00D046B6">
        <w:rPr>
          <w:szCs w:val="28"/>
        </w:rPr>
        <w:t>x</w:t>
      </w:r>
      <w:proofErr w:type="spellEnd"/>
      <w:r w:rsidR="00341620" w:rsidRPr="00D046B6">
        <w:rPr>
          <w:szCs w:val="28"/>
        </w:rPr>
        <w:t xml:space="preserve"> </w:t>
      </w:r>
      <w:proofErr w:type="spellStart"/>
      <w:r w:rsidR="00341620" w:rsidRPr="00D046B6">
        <w:rPr>
          <w:szCs w:val="28"/>
        </w:rPr>
        <w:t>Ккор</w:t>
      </w:r>
      <w:proofErr w:type="spellEnd"/>
      <w:r w:rsidR="00341620" w:rsidRPr="00D046B6">
        <w:rPr>
          <w:szCs w:val="28"/>
        </w:rPr>
        <w:t xml:space="preserve">. </w:t>
      </w:r>
      <w:proofErr w:type="spellStart"/>
      <w:r w:rsidR="00341620" w:rsidRPr="00D046B6">
        <w:rPr>
          <w:szCs w:val="28"/>
        </w:rPr>
        <w:t>x</w:t>
      </w:r>
      <w:proofErr w:type="spellEnd"/>
      <w:r w:rsidR="00341620" w:rsidRPr="00D046B6">
        <w:rPr>
          <w:szCs w:val="28"/>
        </w:rPr>
        <w:t xml:space="preserve"> </w:t>
      </w:r>
      <w:r w:rsidR="00682458" w:rsidRPr="00D046B6">
        <w:rPr>
          <w:szCs w:val="28"/>
        </w:rPr>
        <w:t>К,</w:t>
      </w:r>
      <w:r w:rsidR="00341620" w:rsidRPr="00D046B6">
        <w:rPr>
          <w:szCs w:val="28"/>
        </w:rPr>
        <w:t xml:space="preserve"> где:</w:t>
      </w:r>
    </w:p>
    <w:p w:rsidR="00341620" w:rsidRPr="00D046B6" w:rsidRDefault="007420DC" w:rsidP="003416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341620" w:rsidRPr="00D046B6">
        <w:rPr>
          <w:szCs w:val="28"/>
        </w:rPr>
        <w:t>АП - арендная плата за год, руб.;</w:t>
      </w:r>
    </w:p>
    <w:p w:rsidR="00341620" w:rsidRPr="00D046B6" w:rsidRDefault="007420DC" w:rsidP="003416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341620" w:rsidRPr="00D046B6">
        <w:rPr>
          <w:szCs w:val="28"/>
        </w:rPr>
        <w:t>КСЗУ - кадастровая стоимость земельного участка, руб.;</w:t>
      </w:r>
    </w:p>
    <w:p w:rsidR="00682458" w:rsidRPr="00D046B6" w:rsidRDefault="00682458" w:rsidP="003F2775">
      <w:pPr>
        <w:autoSpaceDE w:val="0"/>
        <w:autoSpaceDN w:val="0"/>
        <w:adjustRightInd w:val="0"/>
        <w:jc w:val="both"/>
        <w:rPr>
          <w:szCs w:val="28"/>
        </w:rPr>
      </w:pPr>
      <w:r w:rsidRPr="00D046B6">
        <w:rPr>
          <w:szCs w:val="28"/>
        </w:rPr>
        <w:t xml:space="preserve">       </w:t>
      </w:r>
      <w:r w:rsidR="007420DC">
        <w:rPr>
          <w:szCs w:val="28"/>
        </w:rPr>
        <w:t xml:space="preserve"> </w:t>
      </w:r>
      <w:r w:rsidRPr="00D046B6">
        <w:rPr>
          <w:szCs w:val="28"/>
        </w:rPr>
        <w:t xml:space="preserve"> </w:t>
      </w:r>
      <w:r w:rsidR="007420DC">
        <w:rPr>
          <w:szCs w:val="28"/>
        </w:rPr>
        <w:tab/>
      </w:r>
      <w:proofErr w:type="spellStart"/>
      <w:r w:rsidRPr="00D046B6">
        <w:rPr>
          <w:szCs w:val="28"/>
        </w:rPr>
        <w:t>Ккор</w:t>
      </w:r>
      <w:proofErr w:type="spellEnd"/>
      <w:r w:rsidRPr="00D046B6">
        <w:rPr>
          <w:szCs w:val="28"/>
        </w:rPr>
        <w:t>. – корректирующий коэффициент, устанавливаемый и</w:t>
      </w:r>
      <w:r w:rsidR="003F2775" w:rsidRPr="00D046B6">
        <w:rPr>
          <w:szCs w:val="28"/>
        </w:rPr>
        <w:t xml:space="preserve"> </w:t>
      </w:r>
      <w:r w:rsidRPr="00D046B6">
        <w:rPr>
          <w:szCs w:val="28"/>
        </w:rPr>
        <w:t>дифференцируемый в зависимости от категории и разрешенного</w:t>
      </w:r>
      <w:r w:rsidR="003F2775" w:rsidRPr="00D046B6">
        <w:rPr>
          <w:szCs w:val="28"/>
        </w:rPr>
        <w:t xml:space="preserve"> </w:t>
      </w:r>
      <w:r w:rsidRPr="00D046B6">
        <w:rPr>
          <w:szCs w:val="28"/>
        </w:rPr>
        <w:t>использования земельного участка;</w:t>
      </w:r>
    </w:p>
    <w:p w:rsidR="00682458" w:rsidRPr="00D046B6" w:rsidRDefault="00682458" w:rsidP="003F277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46B6">
        <w:rPr>
          <w:szCs w:val="28"/>
        </w:rPr>
        <w:t>К - коэффициент, соответствующий произведению годовых индексов</w:t>
      </w:r>
    </w:p>
    <w:p w:rsidR="00682458" w:rsidRPr="00D046B6" w:rsidRDefault="00682458" w:rsidP="003F2775">
      <w:pPr>
        <w:autoSpaceDE w:val="0"/>
        <w:autoSpaceDN w:val="0"/>
        <w:adjustRightInd w:val="0"/>
        <w:jc w:val="both"/>
        <w:rPr>
          <w:szCs w:val="28"/>
        </w:rPr>
      </w:pPr>
      <w:r w:rsidRPr="00D046B6">
        <w:rPr>
          <w:szCs w:val="28"/>
        </w:rPr>
        <w:t>потребительских цен (тарифов) на товары и платные услуги по Ивановской</w:t>
      </w:r>
    </w:p>
    <w:p w:rsidR="00682458" w:rsidRPr="00D046B6" w:rsidRDefault="00682458" w:rsidP="003F2775">
      <w:pPr>
        <w:autoSpaceDE w:val="0"/>
        <w:autoSpaceDN w:val="0"/>
        <w:adjustRightInd w:val="0"/>
        <w:jc w:val="both"/>
        <w:rPr>
          <w:szCs w:val="28"/>
        </w:rPr>
      </w:pPr>
      <w:r w:rsidRPr="00D046B6">
        <w:rPr>
          <w:szCs w:val="28"/>
        </w:rPr>
        <w:t>области по официальным данным территориального органа Федеральной</w:t>
      </w:r>
      <w:r w:rsidR="003F2775" w:rsidRPr="00D046B6">
        <w:rPr>
          <w:szCs w:val="28"/>
        </w:rPr>
        <w:t xml:space="preserve"> </w:t>
      </w:r>
      <w:r w:rsidRPr="00D046B6">
        <w:rPr>
          <w:szCs w:val="28"/>
        </w:rPr>
        <w:t>службы государственной статистики по Ивановской области (по</w:t>
      </w:r>
      <w:r w:rsidR="003F2775" w:rsidRPr="00D046B6">
        <w:rPr>
          <w:szCs w:val="28"/>
        </w:rPr>
        <w:t xml:space="preserve"> </w:t>
      </w:r>
      <w:r w:rsidRPr="00D046B6">
        <w:rPr>
          <w:szCs w:val="28"/>
        </w:rPr>
        <w:t>состоянию на декабрь предыдущего года) за период, начинающийся с</w:t>
      </w:r>
      <w:r w:rsidR="003F2775" w:rsidRPr="00D046B6">
        <w:rPr>
          <w:szCs w:val="28"/>
        </w:rPr>
        <w:t xml:space="preserve"> </w:t>
      </w:r>
      <w:r w:rsidRPr="00D046B6">
        <w:rPr>
          <w:szCs w:val="28"/>
        </w:rPr>
        <w:t>года, следующего за годом введения в действие результатов</w:t>
      </w:r>
      <w:r w:rsidR="003F2775" w:rsidRPr="00D046B6">
        <w:rPr>
          <w:szCs w:val="28"/>
        </w:rPr>
        <w:t xml:space="preserve"> </w:t>
      </w:r>
      <w:r w:rsidRPr="00D046B6">
        <w:rPr>
          <w:szCs w:val="28"/>
        </w:rPr>
        <w:t>государственной кадастровой оценки земель.</w:t>
      </w:r>
    </w:p>
    <w:p w:rsidR="00682458" w:rsidRPr="00D046B6" w:rsidRDefault="00682458" w:rsidP="007420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46B6">
        <w:rPr>
          <w:szCs w:val="28"/>
        </w:rPr>
        <w:t>Значение К в первый год применения результатов государственной</w:t>
      </w:r>
      <w:r w:rsidR="007420DC">
        <w:rPr>
          <w:szCs w:val="28"/>
        </w:rPr>
        <w:t xml:space="preserve"> </w:t>
      </w:r>
      <w:r w:rsidRPr="00D046B6">
        <w:rPr>
          <w:szCs w:val="28"/>
        </w:rPr>
        <w:t>кадастровой оценки земель для определения величины арендной платы за</w:t>
      </w:r>
      <w:r w:rsidR="007420DC">
        <w:rPr>
          <w:szCs w:val="28"/>
        </w:rPr>
        <w:t xml:space="preserve"> </w:t>
      </w:r>
      <w:r w:rsidRPr="00D046B6">
        <w:rPr>
          <w:szCs w:val="28"/>
        </w:rPr>
        <w:t>земельный участок принимается в размере, равном 1.</w:t>
      </w:r>
    </w:p>
    <w:p w:rsidR="00682458" w:rsidRPr="00D046B6" w:rsidRDefault="00682458" w:rsidP="005148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046B6">
        <w:rPr>
          <w:szCs w:val="28"/>
        </w:rPr>
        <w:t>В остальных случаях значение К определяется по формуле:</w:t>
      </w:r>
    </w:p>
    <w:p w:rsidR="00682458" w:rsidRPr="00D046B6" w:rsidRDefault="007420DC" w:rsidP="003F27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82458" w:rsidRPr="00D046B6">
        <w:rPr>
          <w:szCs w:val="28"/>
        </w:rPr>
        <w:t xml:space="preserve">К = К1 </w:t>
      </w:r>
      <w:proofErr w:type="spellStart"/>
      <w:r w:rsidR="00682458" w:rsidRPr="00D046B6">
        <w:rPr>
          <w:szCs w:val="28"/>
        </w:rPr>
        <w:t>x</w:t>
      </w:r>
      <w:proofErr w:type="spellEnd"/>
      <w:r w:rsidR="00682458" w:rsidRPr="00D046B6">
        <w:rPr>
          <w:szCs w:val="28"/>
        </w:rPr>
        <w:t xml:space="preserve"> К2 </w:t>
      </w:r>
      <w:proofErr w:type="spellStart"/>
      <w:r w:rsidR="00682458" w:rsidRPr="00D046B6">
        <w:rPr>
          <w:szCs w:val="28"/>
        </w:rPr>
        <w:t>x</w:t>
      </w:r>
      <w:proofErr w:type="spellEnd"/>
      <w:r w:rsidR="00682458" w:rsidRPr="00D046B6">
        <w:rPr>
          <w:szCs w:val="28"/>
        </w:rPr>
        <w:t xml:space="preserve"> ... </w:t>
      </w:r>
      <w:proofErr w:type="spellStart"/>
      <w:r w:rsidR="00682458" w:rsidRPr="00D046B6">
        <w:rPr>
          <w:szCs w:val="28"/>
        </w:rPr>
        <w:t>x</w:t>
      </w:r>
      <w:proofErr w:type="spellEnd"/>
      <w:r w:rsidR="00682458" w:rsidRPr="00D046B6">
        <w:rPr>
          <w:szCs w:val="28"/>
        </w:rPr>
        <w:t xml:space="preserve"> </w:t>
      </w:r>
      <w:proofErr w:type="spellStart"/>
      <w:r w:rsidR="00682458" w:rsidRPr="00D046B6">
        <w:rPr>
          <w:szCs w:val="28"/>
        </w:rPr>
        <w:t>Кn</w:t>
      </w:r>
      <w:proofErr w:type="spellEnd"/>
      <w:r w:rsidR="00682458" w:rsidRPr="00D046B6">
        <w:rPr>
          <w:szCs w:val="28"/>
        </w:rPr>
        <w:t>, где:</w:t>
      </w:r>
    </w:p>
    <w:p w:rsidR="00682458" w:rsidRPr="00D046B6" w:rsidRDefault="007420DC" w:rsidP="0051488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82458" w:rsidRPr="00D046B6">
        <w:rPr>
          <w:szCs w:val="28"/>
        </w:rPr>
        <w:t xml:space="preserve">К1, К2, ..., </w:t>
      </w:r>
      <w:proofErr w:type="spellStart"/>
      <w:r w:rsidR="00682458" w:rsidRPr="00D046B6">
        <w:rPr>
          <w:szCs w:val="28"/>
        </w:rPr>
        <w:t>Кn</w:t>
      </w:r>
      <w:proofErr w:type="spellEnd"/>
      <w:r w:rsidR="00682458" w:rsidRPr="00D046B6">
        <w:rPr>
          <w:szCs w:val="28"/>
        </w:rPr>
        <w:t xml:space="preserve"> - годовые индексы потребительских цен (тарифов) на</w:t>
      </w:r>
      <w:r>
        <w:rPr>
          <w:szCs w:val="28"/>
        </w:rPr>
        <w:t xml:space="preserve"> </w:t>
      </w:r>
      <w:r w:rsidR="00682458" w:rsidRPr="00D046B6">
        <w:rPr>
          <w:szCs w:val="28"/>
        </w:rPr>
        <w:t>товары и платные услуги по Ивановской области по официальным данным</w:t>
      </w:r>
      <w:r>
        <w:rPr>
          <w:szCs w:val="28"/>
        </w:rPr>
        <w:t xml:space="preserve"> </w:t>
      </w:r>
      <w:r w:rsidR="00682458" w:rsidRPr="00D046B6">
        <w:rPr>
          <w:szCs w:val="28"/>
        </w:rPr>
        <w:t>территориального органа Федеральной службы государственной</w:t>
      </w:r>
      <w:r w:rsidR="0051488B" w:rsidRPr="00D046B6">
        <w:rPr>
          <w:szCs w:val="28"/>
        </w:rPr>
        <w:t xml:space="preserve"> </w:t>
      </w:r>
      <w:r w:rsidR="00682458" w:rsidRPr="00D046B6">
        <w:rPr>
          <w:szCs w:val="28"/>
        </w:rPr>
        <w:t>статистики по Ивановской области (установленные по состоянию на</w:t>
      </w:r>
      <w:r w:rsidR="0051488B" w:rsidRPr="00D046B6">
        <w:rPr>
          <w:szCs w:val="28"/>
        </w:rPr>
        <w:t xml:space="preserve"> </w:t>
      </w:r>
      <w:r w:rsidR="00682458" w:rsidRPr="00D046B6">
        <w:rPr>
          <w:szCs w:val="28"/>
        </w:rPr>
        <w:t>декабрь предыдущего года и опубликованные на официальном сайте</w:t>
      </w:r>
      <w:r w:rsidR="0051488B" w:rsidRPr="00D046B6">
        <w:rPr>
          <w:szCs w:val="28"/>
        </w:rPr>
        <w:t xml:space="preserve"> </w:t>
      </w:r>
      <w:r w:rsidR="00682458" w:rsidRPr="00D046B6">
        <w:rPr>
          <w:szCs w:val="28"/>
        </w:rPr>
        <w:t xml:space="preserve">Федеральной службы государственной статистики </w:t>
      </w:r>
      <w:proofErr w:type="spellStart"/>
      <w:r w:rsidR="00682458" w:rsidRPr="00D046B6">
        <w:rPr>
          <w:szCs w:val="28"/>
        </w:rPr>
        <w:t>www.gks.ru</w:t>
      </w:r>
      <w:proofErr w:type="spellEnd"/>
      <w:r w:rsidR="00682458" w:rsidRPr="00D046B6">
        <w:rPr>
          <w:szCs w:val="28"/>
        </w:rPr>
        <w:t>) за период,</w:t>
      </w:r>
      <w:r w:rsidR="0051488B" w:rsidRPr="00D046B6">
        <w:rPr>
          <w:szCs w:val="28"/>
        </w:rPr>
        <w:t xml:space="preserve"> </w:t>
      </w:r>
      <w:r w:rsidR="00682458" w:rsidRPr="00D046B6">
        <w:rPr>
          <w:szCs w:val="28"/>
        </w:rPr>
        <w:t>начинающийся с года, следующего за годом введения в действие</w:t>
      </w:r>
      <w:r w:rsidR="0051488B" w:rsidRPr="00D046B6">
        <w:rPr>
          <w:szCs w:val="28"/>
        </w:rPr>
        <w:t xml:space="preserve"> </w:t>
      </w:r>
      <w:r w:rsidR="00682458" w:rsidRPr="00D046B6">
        <w:rPr>
          <w:szCs w:val="28"/>
        </w:rPr>
        <w:t>результатов государственной кадастровой оценки земель.</w:t>
      </w:r>
    </w:p>
    <w:p w:rsidR="00682458" w:rsidRPr="00D046B6" w:rsidRDefault="00652B58" w:rsidP="00682458">
      <w:pPr>
        <w:rPr>
          <w:sz w:val="22"/>
        </w:rPr>
      </w:pPr>
      <w:r w:rsidRPr="00D046B6">
        <w:rPr>
          <w:szCs w:val="28"/>
        </w:rPr>
        <w:t xml:space="preserve"> </w:t>
      </w:r>
    </w:p>
    <w:p w:rsidR="00341620" w:rsidRPr="00D046B6" w:rsidRDefault="00652B58" w:rsidP="00652B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046B6">
        <w:rPr>
          <w:szCs w:val="28"/>
        </w:rPr>
        <w:t xml:space="preserve"> </w:t>
      </w:r>
      <w:r w:rsidR="00341620" w:rsidRPr="00D046B6">
        <w:rPr>
          <w:szCs w:val="28"/>
        </w:rPr>
        <w:t xml:space="preserve"> </w:t>
      </w:r>
      <w:r w:rsidRPr="00D046B6">
        <w:rPr>
          <w:szCs w:val="28"/>
        </w:rPr>
        <w:t xml:space="preserve"> </w:t>
      </w:r>
    </w:p>
    <w:p w:rsidR="00341620" w:rsidRPr="00D046B6" w:rsidRDefault="00341620" w:rsidP="00341620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341620" w:rsidRPr="00D046B6" w:rsidSect="009C6341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341620" w:rsidRPr="0056240E" w:rsidRDefault="00341620" w:rsidP="00341620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56240E">
        <w:rPr>
          <w:szCs w:val="28"/>
        </w:rPr>
        <w:lastRenderedPageBreak/>
        <w:t>Приложение 2</w:t>
      </w:r>
    </w:p>
    <w:p w:rsidR="00341620" w:rsidRPr="0056240E" w:rsidRDefault="00341620" w:rsidP="00341620">
      <w:pPr>
        <w:autoSpaceDE w:val="0"/>
        <w:autoSpaceDN w:val="0"/>
        <w:adjustRightInd w:val="0"/>
        <w:jc w:val="right"/>
        <w:rPr>
          <w:szCs w:val="28"/>
        </w:rPr>
      </w:pPr>
      <w:r w:rsidRPr="0056240E">
        <w:rPr>
          <w:szCs w:val="28"/>
        </w:rPr>
        <w:t>к Порядку,</w:t>
      </w:r>
      <w:r w:rsidR="00492D3F">
        <w:rPr>
          <w:szCs w:val="28"/>
        </w:rPr>
        <w:t xml:space="preserve"> </w:t>
      </w:r>
      <w:r w:rsidRPr="0056240E">
        <w:rPr>
          <w:szCs w:val="28"/>
        </w:rPr>
        <w:t>утвержденному</w:t>
      </w:r>
      <w:r w:rsidR="00492D3F">
        <w:rPr>
          <w:szCs w:val="28"/>
        </w:rPr>
        <w:t xml:space="preserve"> Р</w:t>
      </w:r>
      <w:r w:rsidRPr="0056240E">
        <w:rPr>
          <w:szCs w:val="28"/>
        </w:rPr>
        <w:t>ешением</w:t>
      </w:r>
    </w:p>
    <w:p w:rsidR="00341620" w:rsidRPr="0056240E" w:rsidRDefault="00341620" w:rsidP="00341620">
      <w:pPr>
        <w:autoSpaceDE w:val="0"/>
        <w:autoSpaceDN w:val="0"/>
        <w:adjustRightInd w:val="0"/>
        <w:jc w:val="right"/>
        <w:rPr>
          <w:szCs w:val="28"/>
        </w:rPr>
      </w:pPr>
      <w:r w:rsidRPr="0056240E">
        <w:rPr>
          <w:szCs w:val="28"/>
        </w:rPr>
        <w:t>Думы городского округа Шуя</w:t>
      </w:r>
    </w:p>
    <w:p w:rsidR="00341620" w:rsidRPr="0056240E" w:rsidRDefault="00341620" w:rsidP="00341620">
      <w:pPr>
        <w:autoSpaceDE w:val="0"/>
        <w:autoSpaceDN w:val="0"/>
        <w:adjustRightInd w:val="0"/>
        <w:jc w:val="right"/>
        <w:rPr>
          <w:szCs w:val="28"/>
        </w:rPr>
      </w:pPr>
      <w:r w:rsidRPr="0056240E">
        <w:rPr>
          <w:szCs w:val="28"/>
        </w:rPr>
        <w:t xml:space="preserve">от </w:t>
      </w:r>
      <w:r w:rsidR="00485E78">
        <w:rPr>
          <w:szCs w:val="28"/>
        </w:rPr>
        <w:t>25.01.2017</w:t>
      </w:r>
      <w:r w:rsidRPr="0056240E">
        <w:rPr>
          <w:szCs w:val="28"/>
        </w:rPr>
        <w:t xml:space="preserve"> №</w:t>
      </w:r>
      <w:r w:rsidR="00485E78">
        <w:rPr>
          <w:szCs w:val="28"/>
        </w:rPr>
        <w:t xml:space="preserve"> 2</w:t>
      </w:r>
    </w:p>
    <w:p w:rsidR="00341620" w:rsidRPr="0056240E" w:rsidRDefault="00341620" w:rsidP="00341620">
      <w:pPr>
        <w:autoSpaceDE w:val="0"/>
        <w:autoSpaceDN w:val="0"/>
        <w:adjustRightInd w:val="0"/>
        <w:jc w:val="right"/>
        <w:rPr>
          <w:szCs w:val="28"/>
        </w:rPr>
      </w:pPr>
    </w:p>
    <w:p w:rsidR="00341620" w:rsidRPr="00485E78" w:rsidRDefault="00341620" w:rsidP="00341620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6" w:name="Par93"/>
      <w:bookmarkEnd w:id="6"/>
      <w:r w:rsidRPr="00485E78">
        <w:rPr>
          <w:b/>
          <w:szCs w:val="28"/>
        </w:rPr>
        <w:t>ЗНАЧЕНИЯ</w:t>
      </w:r>
    </w:p>
    <w:p w:rsidR="00341620" w:rsidRPr="00485E78" w:rsidRDefault="00341620" w:rsidP="00341620">
      <w:pPr>
        <w:autoSpaceDE w:val="0"/>
        <w:autoSpaceDN w:val="0"/>
        <w:adjustRightInd w:val="0"/>
        <w:jc w:val="center"/>
        <w:rPr>
          <w:b/>
          <w:szCs w:val="28"/>
        </w:rPr>
      </w:pPr>
      <w:r w:rsidRPr="00485E78">
        <w:rPr>
          <w:b/>
          <w:szCs w:val="28"/>
        </w:rPr>
        <w:t>корректирующего коэффициента</w:t>
      </w:r>
    </w:p>
    <w:p w:rsidR="006539D1" w:rsidRPr="003D4ADF" w:rsidRDefault="006539D1" w:rsidP="003416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830"/>
        <w:gridCol w:w="283"/>
        <w:gridCol w:w="1418"/>
      </w:tblGrid>
      <w:tr w:rsidR="00341620" w:rsidRPr="006539D1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6539D1" w:rsidRDefault="00341620" w:rsidP="0034162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539D1">
              <w:rPr>
                <w:sz w:val="20"/>
                <w:szCs w:val="28"/>
              </w:rPr>
              <w:t>№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6539D1" w:rsidRDefault="00341620" w:rsidP="0034162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539D1">
              <w:rPr>
                <w:sz w:val="20"/>
                <w:szCs w:val="28"/>
              </w:rPr>
              <w:t>Вид использования земельных участков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6539D1" w:rsidRDefault="00341620" w:rsidP="0034162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539D1">
              <w:rPr>
                <w:sz w:val="20"/>
                <w:szCs w:val="28"/>
              </w:rPr>
              <w:t>Корректирующий</w:t>
            </w:r>
          </w:p>
          <w:p w:rsidR="00341620" w:rsidRPr="006539D1" w:rsidRDefault="00341620" w:rsidP="0034162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539D1">
              <w:rPr>
                <w:sz w:val="20"/>
                <w:szCs w:val="28"/>
              </w:rPr>
              <w:t xml:space="preserve">коэффициент, </w:t>
            </w:r>
            <w:proofErr w:type="spellStart"/>
            <w:r w:rsidRPr="006539D1">
              <w:rPr>
                <w:sz w:val="20"/>
                <w:szCs w:val="28"/>
              </w:rPr>
              <w:t>Ккор</w:t>
            </w:r>
            <w:proofErr w:type="spellEnd"/>
          </w:p>
        </w:tc>
      </w:tr>
      <w:tr w:rsidR="00341620" w:rsidRPr="0056240E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t>1.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A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 xml:space="preserve">Земельные участки, предназначенные для размещения </w:t>
            </w:r>
          </w:p>
          <w:p w:rsidR="00341620" w:rsidRPr="0056240E" w:rsidRDefault="00341620" w:rsidP="00086F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домов многоэтажной жилой застройки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1.1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6539D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малоэтажных жилых домов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6539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0,001</w:t>
            </w:r>
            <w:r w:rsidR="0011663D" w:rsidRPr="0056240E">
              <w:rPr>
                <w:szCs w:val="28"/>
              </w:rPr>
              <w:t>2</w:t>
            </w: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 xml:space="preserve">Земельные участки для размещения </w:t>
            </w:r>
            <w:proofErr w:type="spellStart"/>
            <w:r w:rsidRPr="0056240E">
              <w:rPr>
                <w:szCs w:val="28"/>
              </w:rPr>
              <w:t>среднеэтажных</w:t>
            </w:r>
            <w:proofErr w:type="spellEnd"/>
            <w:r w:rsidRPr="0056240E">
              <w:rPr>
                <w:szCs w:val="28"/>
              </w:rPr>
              <w:t xml:space="preserve"> жилых домов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5597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0,0013</w:t>
            </w:r>
          </w:p>
          <w:p w:rsidR="00355970" w:rsidRPr="0056240E" w:rsidRDefault="00355970" w:rsidP="0035597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многоэтажных жилых домов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5597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0,0013</w:t>
            </w:r>
          </w:p>
          <w:p w:rsidR="00355970" w:rsidRPr="0056240E" w:rsidRDefault="00355970" w:rsidP="0035597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общежитий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5597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0,0013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1.2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Использование земель на период проектирования, строительства и реконструкции (жилищное строительство)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0,001</w:t>
            </w:r>
          </w:p>
        </w:tc>
      </w:tr>
      <w:tr w:rsidR="00341620" w:rsidRPr="0056240E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t>2.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1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 xml:space="preserve">Земельные участки, предназначенные для размещения </w:t>
            </w:r>
          </w:p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домов индивидуальной жилой застройки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2.1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объектов индивидуального жилищного строительства</w:t>
            </w:r>
          </w:p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0,0021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2.2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Использование земель на период проектирования, строительства и реконструкции (жилищное строительство)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5597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0,004</w:t>
            </w:r>
          </w:p>
        </w:tc>
      </w:tr>
      <w:tr w:rsidR="00341620" w:rsidRPr="0056240E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t>3.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1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 xml:space="preserve">Земельные участки, находящиеся в составе дачных, </w:t>
            </w:r>
          </w:p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садоводческих и огороднических объединений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3.1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Садовые, огородные и дачные земельные участки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</w:t>
            </w:r>
            <w:r w:rsidR="00355970" w:rsidRPr="0056240E">
              <w:rPr>
                <w:szCs w:val="28"/>
              </w:rPr>
              <w:t>38</w:t>
            </w:r>
          </w:p>
        </w:tc>
      </w:tr>
      <w:tr w:rsidR="00341620" w:rsidRPr="0056240E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t>4.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предназначенные для размещения гаражей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4.1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гаражей (индивидуальных и кооперативных) для хранения индивидуального автотранспорта, в том числе для использования на период строительства и реконструкции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0,0026</w:t>
            </w: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деятельности, в том числе для использования на период строительства и реконструкции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lastRenderedPageBreak/>
              <w:t>4.2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предназначенные для хранения автотранспортных средств, для нужд, связанных с осуществлением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0,013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4.3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Использование земель на период проектирования, строительства и реконструкции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</w:t>
            </w:r>
            <w:r w:rsidR="00355970" w:rsidRPr="0056240E">
              <w:rPr>
                <w:szCs w:val="28"/>
              </w:rPr>
              <w:t>009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4.4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предназначенные для размещения хозяйственных построек для личных, семейных, домашних и иных нужд, не связанных с осуществлением предпринимательской деятельности, в том числе для использования на период строительства и реконструкции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0,0039</w:t>
            </w:r>
          </w:p>
        </w:tc>
      </w:tr>
      <w:tr w:rsidR="00341620" w:rsidRPr="0056240E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t>5.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5.1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магазинов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0,022</w:t>
            </w: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универмагов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гастрономов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универсамов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других объектов торговли, являющихся объектами недвижимости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ярмарок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под киосками по продаже лотерейных билетов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 xml:space="preserve">Земельные участки автостоянок, </w:t>
            </w:r>
            <w:proofErr w:type="spellStart"/>
            <w:r w:rsidRPr="0056240E">
              <w:rPr>
                <w:szCs w:val="28"/>
              </w:rPr>
              <w:t>автомоек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5.2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гостевых автостоянок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0,013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5.3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рынков (без расположения на рынке зданий, строений, являющихся объектами недвижимости)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0,14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5.4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рынков (с расположением на рынке зданий, строений, являющихся объектами недвижимости)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0,026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5.5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бань, саун, душевых павильонов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0,013</w:t>
            </w: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химчисток, прачечных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приемных пунктов прачечных и химчисток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5.6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под капитальными объектами: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0,022</w:t>
            </w: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фабрик-кухонь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ресторанов, кафе, баров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других объектов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lastRenderedPageBreak/>
              <w:t>5.7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под объектами, расположенными на открытых площадках (в т.ч. под сезонными объектами):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0,044</w:t>
            </w: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фабрик-кухонь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ресторанов, кафе, баров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других объектов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5.8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под отдельно стоящими зданиями, а также объектами, расположенными во встроенных, пристроенных, в т.ч. подвальных, помещениях: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0,014</w:t>
            </w: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экскурсионных бюро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мастерских по ремонту часов, бытовой техники, ремонту и изготовлению мебели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ателье, фотоателье, фотолабораторий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предприятий по прокату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парикмахерских, салонов красоты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объектов по оказанию обрядовых услуг (свадеб и юбилеев)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похоронных бюро, поминальных залов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других предприятий бытового обслуживания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5.9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под объектами, расположенными в киосках, палатках, павильонах: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0,1</w:t>
            </w: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экскурсионных бюро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мастерских по ремонту часов, бытовой техники, ремонту и изготовлению мебели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ателье, фотоателье, фотолабораторий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предприятий по прокату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парикмахерских, салонов красоты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объектов по оказанию обрядовых услуг (свадеб и юбилеев)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похоронных бюро, поминальных залов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других предприятий бытового обслуживания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lastRenderedPageBreak/>
              <w:t>5.10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объектов мелкорозничной торговли (отдельно стоящие киоски, лотки, стеллажи, палатки, павильоны, киоски и павильоны в остановках общественного транспорта, не являющиеся объектами недвижимости)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0,39</w:t>
            </w: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под остановочными модулями со встроенными, пристроенными банкоматами, терминалами и др. объектами предоставления социальных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6539D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5.1</w:t>
            </w:r>
            <w:r w:rsidR="006539D1">
              <w:rPr>
                <w:szCs w:val="28"/>
              </w:rPr>
              <w:t>1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стационарных АЗС, газонаполнительных станций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0,064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6539D1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5.12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контейнерных АЗС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0,116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6539D1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5.13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 xml:space="preserve">Земельные участки для размещения объектов технического обслуживания и ремонта транспортных средств, машин и оборудования, предприятий автосервиса (мойки, </w:t>
            </w:r>
            <w:proofErr w:type="spellStart"/>
            <w:r w:rsidRPr="0056240E">
              <w:rPr>
                <w:szCs w:val="28"/>
              </w:rPr>
              <w:t>шиномонтаж</w:t>
            </w:r>
            <w:proofErr w:type="spellEnd"/>
            <w:r w:rsidRPr="0056240E">
              <w:rPr>
                <w:szCs w:val="28"/>
              </w:rPr>
              <w:t xml:space="preserve">, </w:t>
            </w:r>
            <w:proofErr w:type="spellStart"/>
            <w:r w:rsidRPr="0056240E">
              <w:rPr>
                <w:szCs w:val="28"/>
              </w:rPr>
              <w:t>шинообмен</w:t>
            </w:r>
            <w:proofErr w:type="spellEnd"/>
            <w:r w:rsidRPr="0056240E">
              <w:rPr>
                <w:szCs w:val="28"/>
              </w:rPr>
              <w:t>, диагностика, регулирование узлов и агрегатов и прочие)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0,032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C7444E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5.14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мини-пекарен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0,013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C7444E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5.15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Использование земель на период проектирования, строительства и реконструкции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</w:t>
            </w:r>
            <w:r w:rsidR="007A35AF" w:rsidRPr="0056240E">
              <w:rPr>
                <w:szCs w:val="28"/>
              </w:rPr>
              <w:t>07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C7444E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5.16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ломбардов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0,09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C7444E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5.17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дискотек, развлекательных центров, ночных клубов, иные аналогичные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0,04</w:t>
            </w:r>
          </w:p>
        </w:tc>
      </w:tr>
      <w:tr w:rsidR="00341620" w:rsidRPr="0056240E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t>6.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предназначенные для размещения гостиниц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6.1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гостиниц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0,021</w:t>
            </w: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6.2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Использование земель на период проектирования, строительства и реконструкции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</w:t>
            </w:r>
            <w:r w:rsidR="007A35AF" w:rsidRPr="0056240E">
              <w:rPr>
                <w:szCs w:val="28"/>
              </w:rPr>
              <w:t>07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t>7.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7.1.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организаций, занимающихся кредитно-финансовой и страховой деятельностью</w:t>
            </w:r>
          </w:p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юридических служб, судопроизводства, нотариата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0,13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7.2.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офисов, офисных центров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0,039</w:t>
            </w:r>
          </w:p>
        </w:tc>
      </w:tr>
      <w:tr w:rsidR="0021036F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F" w:rsidRPr="0056240E" w:rsidRDefault="0021036F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7.3.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F" w:rsidRDefault="0021036F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Использование земель на период проектирования, строительства и реконструкции</w:t>
            </w:r>
          </w:p>
          <w:p w:rsidR="00C7444E" w:rsidRDefault="00C7444E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444E" w:rsidRPr="0056240E" w:rsidRDefault="00C7444E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F" w:rsidRPr="0056240E" w:rsidRDefault="0021036F" w:rsidP="00C744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0,007</w:t>
            </w:r>
          </w:p>
        </w:tc>
      </w:tr>
      <w:tr w:rsidR="00341620" w:rsidRPr="0056240E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lastRenderedPageBreak/>
              <w:t>8.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 xml:space="preserve">Земельные участки, предназначенные для размещения производственных </w:t>
            </w:r>
          </w:p>
          <w:p w:rsidR="00C7444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 xml:space="preserve">и административных зданий, строений, сооружений промышленности, коммунального хозяйства, материально-технического, </w:t>
            </w:r>
          </w:p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продовольственного снабжения, сбыта и заготовок</w:t>
            </w:r>
          </w:p>
        </w:tc>
      </w:tr>
      <w:tr w:rsidR="00341620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8.1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фабрик, заводов и комбинатов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0,022</w:t>
            </w: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производственных объединений, концернов, промышленно-производственных фирм, трестов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типографий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других промышленных предприятий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1620" w:rsidRPr="0056240E" w:rsidTr="00C7444E">
        <w:trPr>
          <w:trHeight w:val="627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тепловых пунктов, трансформаторных подстанций, водозаборных узлов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1869DC" w:rsidRPr="003D4ADF" w:rsidTr="006539D1">
        <w:trPr>
          <w:trHeight w:val="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DC" w:rsidRPr="0056240E" w:rsidRDefault="001869DC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DC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DC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0,02</w:t>
            </w:r>
          </w:p>
        </w:tc>
      </w:tr>
      <w:tr w:rsidR="00341620" w:rsidRPr="003D4ADF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мусороперерабатывающих (</w:t>
            </w:r>
            <w:proofErr w:type="spellStart"/>
            <w:r w:rsidRPr="0056240E">
              <w:rPr>
                <w:szCs w:val="28"/>
              </w:rPr>
              <w:t>мусоро</w:t>
            </w:r>
            <w:r w:rsidR="00C7444E">
              <w:rPr>
                <w:szCs w:val="28"/>
              </w:rPr>
              <w:t>-</w:t>
            </w:r>
            <w:r w:rsidRPr="0056240E">
              <w:rPr>
                <w:szCs w:val="28"/>
              </w:rPr>
              <w:t>сжигающих</w:t>
            </w:r>
            <w:proofErr w:type="spellEnd"/>
            <w:r w:rsidRPr="0056240E">
              <w:rPr>
                <w:szCs w:val="28"/>
              </w:rPr>
              <w:t>) предприятий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EE3C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41620" w:rsidRPr="003D4ADF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полигонов промышленных и бытовых отходов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0" w:rsidRPr="0056240E" w:rsidRDefault="00341620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3D4ADF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086F2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общественных туалетов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3D4ADF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пунктов приема вторсырья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rPr>
          <w:trHeight w:val="330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крематориев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котельных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0,022</w:t>
            </w: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газораспределительных, тепловых трансформаторных пунктов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элеваторов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объектов коммунального хозяйства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автобаз, автокомбинатов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пожарных депо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товарно-сырьевых бирж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административных зданий промышленных предприятий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8.2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Использование земель на период проектирования, строительства и реконструкции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0,008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lastRenderedPageBreak/>
              <w:t>8.3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кладбищ, крематориев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0,003</w:t>
            </w: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скотомогильников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8.4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баз и складов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0,019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8.5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под объектами рекламы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0,22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8.6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предназначенные для организации строительных площадок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</w:t>
            </w:r>
          </w:p>
        </w:tc>
      </w:tr>
      <w:tr w:rsidR="00EE3CA4" w:rsidRPr="0056240E" w:rsidTr="00C7444E">
        <w:trPr>
          <w:trHeight w:val="5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 w:val="22"/>
                <w:szCs w:val="28"/>
              </w:rPr>
              <w:t>8.7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 w:val="22"/>
                <w:szCs w:val="28"/>
              </w:rPr>
              <w:t>Земельные участки предприятий, оказывающих услуги населению в сфере водоснабжения, водоотведения и теплоснабжения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 w:val="22"/>
                <w:szCs w:val="28"/>
              </w:rPr>
              <w:t>0,007</w:t>
            </w:r>
          </w:p>
        </w:tc>
      </w:tr>
      <w:tr w:rsidR="00EE3CA4" w:rsidRPr="0056240E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 w:val="22"/>
                <w:szCs w:val="28"/>
              </w:rPr>
              <w:t>9.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 w:val="22"/>
                <w:szCs w:val="28"/>
              </w:rPr>
              <w:t>Земельные участки, предназначенные для размещения коммуникаций</w:t>
            </w:r>
          </w:p>
        </w:tc>
      </w:tr>
      <w:tr w:rsidR="00EE3CA4" w:rsidRPr="0056240E" w:rsidTr="00C7444E">
        <w:trPr>
          <w:trHeight w:val="45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 w:val="22"/>
                <w:szCs w:val="28"/>
              </w:rPr>
              <w:t>9.1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 w:val="22"/>
                <w:szCs w:val="28"/>
              </w:rPr>
              <w:t>Земельные участки для размещения воздушных линий электропередачи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FD4F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 w:val="22"/>
                <w:szCs w:val="28"/>
              </w:rPr>
              <w:t>0,015</w:t>
            </w:r>
          </w:p>
        </w:tc>
      </w:tr>
      <w:tr w:rsidR="00EE3CA4" w:rsidRPr="0056240E" w:rsidTr="0095751F">
        <w:trPr>
          <w:trHeight w:val="587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 w:val="22"/>
                <w:szCs w:val="28"/>
              </w:rPr>
              <w:t>Земельные участки для размещения наземных сооружений кабельных линий электропередачи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 w:val="22"/>
                <w:szCs w:val="28"/>
              </w:rPr>
              <w:t>0,015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надземных и подземных газопроводов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0,022</w:t>
            </w: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иных трубопроводов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0,022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9.2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подъездных путей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0,015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9.3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Использование земельных участков, предоставленных на период проектирования, строительства и (или) реконструкции потребительским кооперативам, зарегистрированным в установленном законом порядке, не осуществляющим коммерческую деятельность, для строительства и (или) реконструкции линий надземных и подземных газопроводов, линий водоснабжения и водоотведения к жилым домам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CA3B1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t>10.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под опорами воздушных линий электропередачи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0,015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10.1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9575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Использование земельных участков на период проектирования, строительства и реконструкции</w:t>
            </w:r>
            <w:r w:rsidR="0095751F">
              <w:rPr>
                <w:szCs w:val="28"/>
              </w:rPr>
              <w:t xml:space="preserve"> </w:t>
            </w:r>
            <w:r w:rsidRPr="0056240E">
              <w:rPr>
                <w:szCs w:val="28"/>
              </w:rPr>
              <w:t>земельных участков для размещения электростанций и иных обслуживающих сооружений и объектов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</w:t>
            </w:r>
          </w:p>
        </w:tc>
      </w:tr>
      <w:tr w:rsidR="00EE3CA4" w:rsidRPr="0056240E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t>11.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предназначенные для размещения и эксплуатации объектов автомобильного транспорта и объектов дорожного хозяйства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11.1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автомобильных дорог (полоса отвода)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0,022</w:t>
            </w: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конструктивных элементов и дорожных сооружений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автовокзалов и автостанций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иных объектов автомобильного транспорта и дорожного хозяйства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11.2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Использование земельных участков на период проектирования, строительства и реконструкции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</w:t>
            </w:r>
          </w:p>
        </w:tc>
      </w:tr>
      <w:tr w:rsidR="00EE3CA4" w:rsidRPr="0056240E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t>12.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предназначенные для размещения эксплуатационных предприятий связи для обслуживания линий связи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12.1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кабельных, радиорелейных и воздушных линий связи и линий радиофикации на трассах кабельных и воздушных линий связи и радиофикации и их охранные зоны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0,022</w:t>
            </w: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подземных кабельных и воздушных линий связи и радиофикации и их охранные зоны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наземных и подземных необслуживаемых усилительных пунктов на кабельных линиях связи и их охранные зоны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наземных сооружений и инфраструктуры спутниковой связи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размещения иных объектов связи, радиовещания, телевидения, информатики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t>13.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предназначенные для размещения военных объектов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13.1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войсковых частей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других объектов обороны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0,022</w:t>
            </w:r>
          </w:p>
        </w:tc>
      </w:tr>
      <w:tr w:rsidR="00EE3CA4" w:rsidRPr="00954303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954303" w:rsidRDefault="00EE3CA4" w:rsidP="00341620">
            <w:pPr>
              <w:autoSpaceDE w:val="0"/>
              <w:autoSpaceDN w:val="0"/>
              <w:adjustRightInd w:val="0"/>
              <w:jc w:val="both"/>
            </w:pPr>
            <w:r w:rsidRPr="00954303">
              <w:t>13.2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954303" w:rsidRDefault="00EE3CA4" w:rsidP="00341620">
            <w:r w:rsidRPr="00954303">
              <w:t>Использование земель на период проектирования, строительства и реконструкции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954303" w:rsidRDefault="00EE3CA4" w:rsidP="00954303">
            <w:pPr>
              <w:jc w:val="center"/>
            </w:pPr>
            <w:r w:rsidRPr="00954303">
              <w:t>0,01</w:t>
            </w:r>
          </w:p>
        </w:tc>
      </w:tr>
      <w:tr w:rsidR="00EE3CA4" w:rsidRPr="00954303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954303" w:rsidRDefault="00EE3CA4" w:rsidP="00341620">
            <w:pPr>
              <w:autoSpaceDE w:val="0"/>
              <w:autoSpaceDN w:val="0"/>
              <w:adjustRightInd w:val="0"/>
              <w:outlineLvl w:val="1"/>
            </w:pPr>
            <w:r w:rsidRPr="00954303">
              <w:t>14.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03" w:rsidRDefault="00EE3CA4" w:rsidP="00954303">
            <w:pPr>
              <w:jc w:val="center"/>
            </w:pPr>
            <w:r w:rsidRPr="00954303">
              <w:t xml:space="preserve">Земельные участки, предназначенные для размещения объектов </w:t>
            </w:r>
          </w:p>
          <w:p w:rsidR="00EE3CA4" w:rsidRPr="00954303" w:rsidRDefault="00EE3CA4" w:rsidP="00954303">
            <w:pPr>
              <w:jc w:val="center"/>
            </w:pPr>
            <w:r w:rsidRPr="00954303">
              <w:t>рекреационного и лечебно-оздоровительного назначения</w:t>
            </w:r>
          </w:p>
        </w:tc>
      </w:tr>
      <w:tr w:rsidR="00EE3CA4" w:rsidRPr="00954303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954303" w:rsidRDefault="00EE3CA4" w:rsidP="00341620">
            <w:pPr>
              <w:autoSpaceDE w:val="0"/>
              <w:autoSpaceDN w:val="0"/>
              <w:adjustRightInd w:val="0"/>
              <w:jc w:val="both"/>
            </w:pPr>
            <w:r w:rsidRPr="00954303">
              <w:t>14.1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954303" w:rsidRDefault="00EE3CA4" w:rsidP="00624429">
            <w:pPr>
              <w:jc w:val="both"/>
            </w:pPr>
            <w:r w:rsidRPr="00954303">
              <w:t>Земельные участки домов отдыха, пансионатов, кемпингов, туристических баз, стационарных и палаточных туристско-оздоровительных лагерей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954303" w:rsidRDefault="00EE3CA4" w:rsidP="00954303">
            <w:pPr>
              <w:jc w:val="center"/>
            </w:pPr>
            <w:r w:rsidRPr="00954303">
              <w:t>0,10</w:t>
            </w:r>
          </w:p>
        </w:tc>
      </w:tr>
      <w:tr w:rsidR="00EE3CA4" w:rsidRPr="003D4ADF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3D4ADF" w:rsidRDefault="00EE3CA4" w:rsidP="00341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9D6F80" w:rsidRDefault="00EE3CA4" w:rsidP="00624429">
            <w:pPr>
              <w:jc w:val="both"/>
            </w:pPr>
            <w:r w:rsidRPr="009D6F80">
              <w:t>Земельные участки домов рыболовов и охотников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9D6F80" w:rsidRDefault="00EE3CA4" w:rsidP="00341620"/>
        </w:tc>
      </w:tr>
      <w:tr w:rsidR="00EE3CA4" w:rsidRPr="003D4ADF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3D4ADF" w:rsidRDefault="00EE3CA4" w:rsidP="00341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9D6F80" w:rsidRDefault="00EE3CA4" w:rsidP="00624429">
            <w:pPr>
              <w:jc w:val="both"/>
            </w:pPr>
            <w:r w:rsidRPr="009D6F80">
              <w:t>Земельные участки детских туристических станций, туристических парков, учебно-туристических троп, трасс, детских и спортивных лагерей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9D6F80" w:rsidRDefault="00EE3CA4" w:rsidP="00341620"/>
        </w:tc>
      </w:tr>
      <w:tr w:rsidR="00EE3CA4" w:rsidRPr="003D4ADF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3D4ADF" w:rsidRDefault="00EE3CA4" w:rsidP="00341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9D6F80" w:rsidRDefault="00EE3CA4" w:rsidP="00624429">
            <w:pPr>
              <w:jc w:val="both"/>
            </w:pPr>
            <w:r w:rsidRPr="009D6F80">
              <w:t>Земельные участки природных лечебных ресурсов, лечебно-оздоровительных местностей и курортов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9D6F80" w:rsidRDefault="00EE3CA4" w:rsidP="00341620"/>
        </w:tc>
      </w:tr>
      <w:tr w:rsidR="00EE3CA4" w:rsidRPr="003D4ADF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3D4ADF" w:rsidRDefault="00EE3CA4" w:rsidP="00341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9D6F80" w:rsidRDefault="00EE3CA4" w:rsidP="00624429">
            <w:pPr>
              <w:jc w:val="both"/>
            </w:pPr>
            <w:r w:rsidRPr="009D6F80">
              <w:t>Земельные участки парков (культуры и отдыха)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9D6F80" w:rsidRDefault="00EE3CA4" w:rsidP="00341620"/>
        </w:tc>
      </w:tr>
      <w:tr w:rsidR="00EE3CA4" w:rsidRPr="003D4ADF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3D4ADF" w:rsidRDefault="00EE3CA4" w:rsidP="00341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9D6F80" w:rsidRDefault="00EE3CA4" w:rsidP="00624429">
            <w:pPr>
              <w:jc w:val="both"/>
            </w:pPr>
            <w:r w:rsidRPr="009D6F80">
              <w:t>Земельные участки других объектов оздоровительного и рекреационного назначения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9D6F80" w:rsidRDefault="00EE3CA4" w:rsidP="00341620"/>
        </w:tc>
      </w:tr>
      <w:tr w:rsidR="00EE3CA4" w:rsidRPr="003D4ADF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954303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54303">
              <w:rPr>
                <w:szCs w:val="28"/>
              </w:rPr>
              <w:lastRenderedPageBreak/>
              <w:t>14.2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9D6F80" w:rsidRDefault="00EE3CA4" w:rsidP="00341620">
            <w:r w:rsidRPr="009D6F80">
              <w:t>Использование земель на период проектирования, строительства и реконструкции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9D6F80" w:rsidRDefault="00EE3CA4" w:rsidP="00CA3B1E">
            <w:r w:rsidRPr="009D6F80">
              <w:t>0,0</w:t>
            </w:r>
            <w:r>
              <w:t>07</w:t>
            </w:r>
          </w:p>
        </w:tc>
      </w:tr>
      <w:tr w:rsidR="00EE3CA4" w:rsidRPr="003D4ADF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954303" w:rsidRDefault="00EE3CA4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954303">
              <w:rPr>
                <w:szCs w:val="28"/>
              </w:rPr>
              <w:t>15.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9D6F80" w:rsidRDefault="00EE3CA4" w:rsidP="00341620">
            <w:r w:rsidRPr="009D6F80">
              <w:t>Земельные участки, предназначенные для сельскохозяйственного использования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15.1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624429">
            <w:pPr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r w:rsidRPr="0056240E">
              <w:t>0,0039</w:t>
            </w: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624429">
            <w:pPr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занятые объектами сельскохозяйственного назначения и предназначенные для ведения сельского хозяйства объектов сельскохозяйственного назначения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/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624429">
            <w:pPr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индивидуального садоводства и огородничества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/>
        </w:tc>
      </w:tr>
      <w:tr w:rsidR="00EE3CA4" w:rsidRPr="003D4ADF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624429" w:rsidRDefault="00EE3CA4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624429">
              <w:rPr>
                <w:szCs w:val="28"/>
              </w:rPr>
              <w:t>16.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9D6F80" w:rsidRDefault="00EE3CA4" w:rsidP="00954303">
            <w:pPr>
              <w:jc w:val="center"/>
            </w:pPr>
            <w:r w:rsidRPr="009D6F80"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16.1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 xml:space="preserve">Земельные участки, имеющие особое природоохранное значение (земли государственных природных заповедников, памятников природы, национальных парков, природных парков, дендрологических парков, ботанических садов; земельные участки запретных и </w:t>
            </w:r>
            <w:proofErr w:type="spellStart"/>
            <w:r w:rsidRPr="0056240E">
              <w:rPr>
                <w:szCs w:val="28"/>
              </w:rPr>
              <w:t>нерестоохранных</w:t>
            </w:r>
            <w:proofErr w:type="spellEnd"/>
            <w:r w:rsidRPr="0056240E">
              <w:rPr>
                <w:szCs w:val="28"/>
              </w:rPr>
              <w:t xml:space="preserve"> полос)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0,015</w:t>
            </w: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имеющие научное, эстетическое и иное особо ценное значение (типичные или редкие ландшафты, культурные ландшафты, сообщества растительных, животных организмов, редкие геологические образования)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t>17.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улиц, проспектов, площадей, шоссе, аллей, бульваров, застав, переулков, проездов, тупиков, линий, набережных;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17.1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общего пользования, занятые улицами, проспектами, площадями, шоссе, аллеями, бульварами, заставами, переулками, проездами, тупиками, линиями, набережными,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0,12</w:t>
            </w: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земель резерва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находящиеся в государственной или муниципальной собственности,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6539D1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под полосами отвода водоемов, каналов и коллекторов</w:t>
            </w:r>
          </w:p>
          <w:p w:rsidR="00954303" w:rsidRPr="0056240E" w:rsidRDefault="00954303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E3CA4" w:rsidRPr="0056240E" w:rsidTr="00086F2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6240E">
              <w:rPr>
                <w:szCs w:val="28"/>
              </w:rPr>
              <w:lastRenderedPageBreak/>
              <w:t>18.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18.1.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образовательных учреждений (дошкольные, общеобразовательные, начального, среднего, высшего, профессионального и послевузовского образования, дополнительного образования взрослых)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других объектов образования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научных организаций (научно-исследовательские организации, научные организации образовательных учреждений высшего, профессионального образования, опытно-конструкторские, проектно-конструкторские, проектно-технологические и иные организации, осуществляющие научную и (или) научно-техническую деятельность)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объектов здравоохранения (лечебно-профилактические, фармацевтические предприятия и организации, аптеки и аптечные учреждения, санитарно-профилактические учреждения, учреждения судебно-медицинской экспертизы)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ветеринарных лечебниц и приюта животных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зоопарков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 xml:space="preserve">Земельные участки санаториев, профилакториев, </w:t>
            </w:r>
            <w:proofErr w:type="spellStart"/>
            <w:r w:rsidRPr="0056240E">
              <w:rPr>
                <w:szCs w:val="28"/>
              </w:rPr>
              <w:t>бальнео</w:t>
            </w:r>
            <w:r w:rsidR="00954303">
              <w:rPr>
                <w:szCs w:val="28"/>
              </w:rPr>
              <w:t>-</w:t>
            </w:r>
            <w:r w:rsidRPr="0056240E">
              <w:rPr>
                <w:szCs w:val="28"/>
              </w:rPr>
              <w:t>грязелечебниц</w:t>
            </w:r>
            <w:proofErr w:type="spellEnd"/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молочных кухонь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других объектов здравоохранения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организаций обязательного социального обеспечения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иных объектов предоставления социальных услуг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организаций почтовой связи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операторов почтовой связи</w:t>
            </w:r>
          </w:p>
          <w:p w:rsidR="00B7295D" w:rsidRDefault="00B7295D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спортивных клубов, коллективов физической культуры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образовательных учреждений и научных организаций в области физической культуры и спорта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общероссийских физкультурно-спортивных объединений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бассейнов, стрельбищ, тиров, шахматно-шашечных клубов, автомотоклубов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школ служебного собаководства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 xml:space="preserve">Земельные участки спортивных лагерей, спортзалов, дворцов спорта, катков, теннисных кортов, прочих объектов физической культуры и спорта (за исключением земельных участков, </w:t>
            </w:r>
            <w:r w:rsidRPr="0056240E">
              <w:rPr>
                <w:szCs w:val="28"/>
              </w:rPr>
              <w:lastRenderedPageBreak/>
              <w:t xml:space="preserve">указанных в </w:t>
            </w:r>
            <w:hyperlink w:anchor="Par593" w:history="1">
              <w:r w:rsidRPr="0056240E">
                <w:rPr>
                  <w:szCs w:val="28"/>
                </w:rPr>
                <w:t>пункте 18.2</w:t>
              </w:r>
            </w:hyperlink>
            <w:r w:rsidRPr="0056240E">
              <w:rPr>
                <w:szCs w:val="28"/>
              </w:rPr>
              <w:t>)</w:t>
            </w:r>
          </w:p>
          <w:p w:rsidR="00B7295D" w:rsidRDefault="00B7295D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учреждений кино и кинопроката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выставок, музеев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музыкальных, художественных и хореографических школ, клубов, учреждений и библиотек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архивов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гидрометеорологической службы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военкоматов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издательств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редакций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ЗАГС и дворцов бракосочетания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lastRenderedPageBreak/>
              <w:t>0,013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7295D" w:rsidRDefault="00B7295D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0,005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63F" w:rsidRDefault="0099063F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63F" w:rsidRDefault="0099063F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63F" w:rsidRDefault="0099063F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63F" w:rsidRDefault="0099063F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63F" w:rsidRDefault="0099063F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63F" w:rsidRDefault="0099063F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63F" w:rsidRDefault="0099063F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7295D" w:rsidRDefault="00B7295D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0,013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bookmarkStart w:id="7" w:name="Par593"/>
            <w:bookmarkEnd w:id="7"/>
            <w:r w:rsidRPr="0056240E">
              <w:rPr>
                <w:szCs w:val="28"/>
              </w:rPr>
              <w:lastRenderedPageBreak/>
              <w:t>18.2.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стадионов, открытых теннисных кортов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0,0013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18.3.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религиозных групп и организаций под объектами религиозного и благотворительного назначения.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приюта для бездомных животных, в том числе для использования на период строительства и реконструкции.</w:t>
            </w:r>
          </w:p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выгула и дрессировки животных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0,00005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18.4.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Использование земель на период проектирования, строительства и реконструкции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0,007</w:t>
            </w:r>
          </w:p>
        </w:tc>
      </w:tr>
      <w:tr w:rsidR="00EE3CA4" w:rsidRPr="0056240E" w:rsidTr="006539D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18.5.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площадок для обучения вождению автомобиля, а также находящихся на них объектов технического обеспечения, предоставленные некоммерческим образовательным учреждениям, учредителями которых являются общественные организации, в том числе в период использования для строительства и реконструкции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0,001</w:t>
            </w:r>
          </w:p>
        </w:tc>
      </w:tr>
      <w:tr w:rsidR="00EE3CA4" w:rsidRPr="0056240E" w:rsidTr="009906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18.6.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Земельные участки для детских и спортивных площадок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0,00005</w:t>
            </w:r>
          </w:p>
        </w:tc>
      </w:tr>
      <w:tr w:rsidR="00EE3CA4" w:rsidRPr="0056240E" w:rsidTr="0099063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6240E">
              <w:rPr>
                <w:szCs w:val="28"/>
              </w:rPr>
              <w:t>19.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240E">
              <w:rPr>
                <w:szCs w:val="28"/>
              </w:rPr>
              <w:t>Прочие земельные участки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4" w:rsidRPr="0056240E" w:rsidRDefault="00EE3CA4" w:rsidP="003416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240E">
              <w:rPr>
                <w:szCs w:val="28"/>
              </w:rPr>
              <w:t>0,017</w:t>
            </w:r>
          </w:p>
        </w:tc>
      </w:tr>
    </w:tbl>
    <w:p w:rsidR="007D4C8C" w:rsidRDefault="007D4C8C" w:rsidP="0056240E">
      <w:pPr>
        <w:autoSpaceDE w:val="0"/>
        <w:autoSpaceDN w:val="0"/>
        <w:adjustRightInd w:val="0"/>
        <w:rPr>
          <w:sz w:val="28"/>
          <w:szCs w:val="28"/>
        </w:rPr>
      </w:pPr>
    </w:p>
    <w:sectPr w:rsidR="007D4C8C" w:rsidSect="0034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2198"/>
    <w:rsid w:val="000233DB"/>
    <w:rsid w:val="0007519D"/>
    <w:rsid w:val="00081F82"/>
    <w:rsid w:val="00086F2A"/>
    <w:rsid w:val="000A2992"/>
    <w:rsid w:val="0011663D"/>
    <w:rsid w:val="001520ED"/>
    <w:rsid w:val="001869DC"/>
    <w:rsid w:val="001F2198"/>
    <w:rsid w:val="0021036F"/>
    <w:rsid w:val="00216401"/>
    <w:rsid w:val="0022040E"/>
    <w:rsid w:val="00237892"/>
    <w:rsid w:val="002633AC"/>
    <w:rsid w:val="002761D0"/>
    <w:rsid w:val="002D7686"/>
    <w:rsid w:val="002F61C6"/>
    <w:rsid w:val="00327DC2"/>
    <w:rsid w:val="00341620"/>
    <w:rsid w:val="0035419B"/>
    <w:rsid w:val="00355970"/>
    <w:rsid w:val="003F2775"/>
    <w:rsid w:val="0042226E"/>
    <w:rsid w:val="0043340E"/>
    <w:rsid w:val="00485E78"/>
    <w:rsid w:val="00492D3F"/>
    <w:rsid w:val="004A51FD"/>
    <w:rsid w:val="004F5A45"/>
    <w:rsid w:val="0051488B"/>
    <w:rsid w:val="0054513D"/>
    <w:rsid w:val="0056240E"/>
    <w:rsid w:val="005710DC"/>
    <w:rsid w:val="00585434"/>
    <w:rsid w:val="00590F73"/>
    <w:rsid w:val="00592AEE"/>
    <w:rsid w:val="005B047F"/>
    <w:rsid w:val="00624429"/>
    <w:rsid w:val="00650EE7"/>
    <w:rsid w:val="00652B58"/>
    <w:rsid w:val="006539D1"/>
    <w:rsid w:val="00682458"/>
    <w:rsid w:val="006B0B1A"/>
    <w:rsid w:val="0073322D"/>
    <w:rsid w:val="007420DC"/>
    <w:rsid w:val="00752639"/>
    <w:rsid w:val="0079256E"/>
    <w:rsid w:val="007A35AF"/>
    <w:rsid w:val="007C439A"/>
    <w:rsid w:val="007C6ACD"/>
    <w:rsid w:val="007D4C8C"/>
    <w:rsid w:val="007E0FD6"/>
    <w:rsid w:val="00826087"/>
    <w:rsid w:val="00837C77"/>
    <w:rsid w:val="008636D3"/>
    <w:rsid w:val="00876E71"/>
    <w:rsid w:val="00887471"/>
    <w:rsid w:val="008A25B3"/>
    <w:rsid w:val="0093107A"/>
    <w:rsid w:val="00936563"/>
    <w:rsid w:val="00954303"/>
    <w:rsid w:val="0095751F"/>
    <w:rsid w:val="0099063F"/>
    <w:rsid w:val="009C6341"/>
    <w:rsid w:val="00A01575"/>
    <w:rsid w:val="00A12E46"/>
    <w:rsid w:val="00A80A42"/>
    <w:rsid w:val="00A8593C"/>
    <w:rsid w:val="00AA4922"/>
    <w:rsid w:val="00AC6AEC"/>
    <w:rsid w:val="00AC7140"/>
    <w:rsid w:val="00B46A6B"/>
    <w:rsid w:val="00B547C8"/>
    <w:rsid w:val="00B7295D"/>
    <w:rsid w:val="00B920A1"/>
    <w:rsid w:val="00C53C3B"/>
    <w:rsid w:val="00C551FB"/>
    <w:rsid w:val="00C7444E"/>
    <w:rsid w:val="00CA3B1E"/>
    <w:rsid w:val="00CE1E74"/>
    <w:rsid w:val="00D046B6"/>
    <w:rsid w:val="00D17FA3"/>
    <w:rsid w:val="00D47828"/>
    <w:rsid w:val="00D5006B"/>
    <w:rsid w:val="00D6467D"/>
    <w:rsid w:val="00D90ED9"/>
    <w:rsid w:val="00D93C29"/>
    <w:rsid w:val="00DD0BAF"/>
    <w:rsid w:val="00DD73CC"/>
    <w:rsid w:val="00E13824"/>
    <w:rsid w:val="00E16469"/>
    <w:rsid w:val="00E449DA"/>
    <w:rsid w:val="00E50377"/>
    <w:rsid w:val="00E7074E"/>
    <w:rsid w:val="00E940F4"/>
    <w:rsid w:val="00ED7C1A"/>
    <w:rsid w:val="00EE3CA4"/>
    <w:rsid w:val="00F03040"/>
    <w:rsid w:val="00F03715"/>
    <w:rsid w:val="00F15556"/>
    <w:rsid w:val="00F6511F"/>
    <w:rsid w:val="00F91F74"/>
    <w:rsid w:val="00FB5B5A"/>
    <w:rsid w:val="00FD4F48"/>
    <w:rsid w:val="00FE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198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1F219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F219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19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2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219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rsid w:val="001F2198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F21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F21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rsid w:val="001F21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2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1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D04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BA7298B4BDE38CE2AFADA6C734A8E05D9CCDD1CFEDEEBC9586BF9B5D2AFE5FE48D39D40B18BEAF933FCJ0T7K" TargetMode="External"/><Relationship Id="rId13" Type="http://schemas.openxmlformats.org/officeDocument/2006/relationships/hyperlink" Target="consultantplus://offline/ref=B6BD57CD5728BE3A9D6FEFBA1F6D06169B3075EB332105E367E0C0477696EF78FD4D83E0CCD0c0n1K" TargetMode="External"/><Relationship Id="rId18" Type="http://schemas.openxmlformats.org/officeDocument/2006/relationships/hyperlink" Target="consultantplus://offline/ref=B6BD57CD5728BE3A9D6FEFBA1F6D06169B3075EB322F05E367E0C04776c9n6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4FBA7298B4BDE38CE2AFADA6C734A8E05D9CCDD1CFCDAE8C1586BF9B5D2AFE5JFTEK" TargetMode="External"/><Relationship Id="rId12" Type="http://schemas.openxmlformats.org/officeDocument/2006/relationships/hyperlink" Target="consultantplus://offline/ref=D36957CF623A8A2A5D7950429928155FA3DAD02345742D636D71A19B10340CA96D2D178E7D3015E24008A841zFk5K" TargetMode="External"/><Relationship Id="rId17" Type="http://schemas.openxmlformats.org/officeDocument/2006/relationships/hyperlink" Target="consultantplus://offline/ref=B6BD57CD5728BE3A9D6FEFBA1F6D06169B3075EB332E05E367E0C04776c9n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80FC8EB12B66562C6C712D9B43014C3F70012F1E20B48AC95AEE1AEC5F3DF1D6F98491E55F0DCF3169B7K0i5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FBA7298B4BDE38CE2AE4D77A1F168103D293D116F8D5B89C0730A4E2DBA5B2B9078ADB05JBT5K" TargetMode="External"/><Relationship Id="rId11" Type="http://schemas.openxmlformats.org/officeDocument/2006/relationships/hyperlink" Target="consultantplus://offline/ref=D36957CF623A8A2A5D794E4F8F444950A5D18F2F477125323521A7CC4Fz6k4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6302AA2E52E578EBC05213AF8D1176BBDED0C7402EB895497468FFA5036910B4415D76808S3f1G" TargetMode="External"/><Relationship Id="rId10" Type="http://schemas.openxmlformats.org/officeDocument/2006/relationships/hyperlink" Target="consultantplus://offline/ref=72CC718F810042DFB8CDFF4FBEB1D2C7D30A7EFA00E5BD2B265509F09EDCA6CE5319A6D6DBCA5F81CAB584D14Bf0K" TargetMode="External"/><Relationship Id="rId19" Type="http://schemas.openxmlformats.org/officeDocument/2006/relationships/hyperlink" Target="consultantplus://offline/ref=B6BD57CD5728BE3A9D6FEFBA1F6D06169B3075EB352A05E367E0C04776c9n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7D6A15FE5867C59E152860D5E5303272AC2AFCAA1A51B8871BDBE989E6D9E5ECFA6893873647B4A6D7175f0VEK" TargetMode="External"/><Relationship Id="rId14" Type="http://schemas.openxmlformats.org/officeDocument/2006/relationships/hyperlink" Target="consultantplus://offline/ref=C2409B64CBCCE30FF6BFF1DEBA32FFC6C322F2B208E0E90295A087059192E1ED8EAF9705C069u1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199D-D9B5-47A4-969A-1415D9E7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34062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12</cp:revision>
  <cp:lastPrinted>2016-12-28T09:28:00Z</cp:lastPrinted>
  <dcterms:created xsi:type="dcterms:W3CDTF">2017-01-25T11:43:00Z</dcterms:created>
  <dcterms:modified xsi:type="dcterms:W3CDTF">2017-01-26T07:46:00Z</dcterms:modified>
</cp:coreProperties>
</file>